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3E5" w:rsidRDefault="00DE33E5" w:rsidP="00D270CB">
      <w:pPr>
        <w:pStyle w:val="Default"/>
        <w:jc w:val="center"/>
        <w:rPr>
          <w:b/>
          <w:sz w:val="28"/>
          <w:szCs w:val="28"/>
        </w:rPr>
      </w:pPr>
      <w:r>
        <w:rPr>
          <w:b/>
          <w:noProof/>
          <w:sz w:val="28"/>
          <w:szCs w:val="28"/>
        </w:rPr>
        <w:drawing>
          <wp:inline distT="0" distB="0" distL="0" distR="0">
            <wp:extent cx="5934075" cy="8220075"/>
            <wp:effectExtent l="0" t="0" r="9525" b="9525"/>
            <wp:docPr id="1" name="Рисунок 1" descr="C:\Users\Пользователь\Documents\Документы сканера\программа д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cuments\Документы сканера\программа доп.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8220075"/>
                    </a:xfrm>
                    <a:prstGeom prst="rect">
                      <a:avLst/>
                    </a:prstGeom>
                    <a:noFill/>
                    <a:ln>
                      <a:noFill/>
                    </a:ln>
                  </pic:spPr>
                </pic:pic>
              </a:graphicData>
            </a:graphic>
          </wp:inline>
        </w:drawing>
      </w:r>
    </w:p>
    <w:p w:rsidR="00DE33E5" w:rsidRDefault="00DE33E5" w:rsidP="00D270CB">
      <w:pPr>
        <w:pStyle w:val="Default"/>
        <w:jc w:val="center"/>
        <w:rPr>
          <w:b/>
          <w:sz w:val="28"/>
          <w:szCs w:val="28"/>
        </w:rPr>
      </w:pPr>
    </w:p>
    <w:p w:rsidR="00DE33E5" w:rsidRDefault="00DE33E5" w:rsidP="00D270CB">
      <w:pPr>
        <w:pStyle w:val="Default"/>
        <w:jc w:val="center"/>
        <w:rPr>
          <w:b/>
          <w:sz w:val="28"/>
          <w:szCs w:val="28"/>
        </w:rPr>
      </w:pPr>
    </w:p>
    <w:p w:rsidR="00DE33E5" w:rsidRDefault="00DE33E5" w:rsidP="00D270CB">
      <w:pPr>
        <w:pStyle w:val="Default"/>
        <w:jc w:val="center"/>
        <w:rPr>
          <w:b/>
          <w:sz w:val="28"/>
          <w:szCs w:val="28"/>
        </w:rPr>
      </w:pPr>
    </w:p>
    <w:p w:rsidR="00DE33E5" w:rsidRDefault="00DE33E5" w:rsidP="00A3200C">
      <w:pPr>
        <w:spacing w:before="120" w:after="120" w:line="312" w:lineRule="auto"/>
        <w:ind w:right="226"/>
        <w:jc w:val="center"/>
        <w:rPr>
          <w:rFonts w:ascii="Times New Roman" w:eastAsia="Times New Roman" w:hAnsi="Times New Roman" w:cs="Times New Roman"/>
          <w:b/>
          <w:sz w:val="24"/>
          <w:szCs w:val="24"/>
        </w:rPr>
      </w:pPr>
    </w:p>
    <w:p w:rsidR="00A3200C" w:rsidRDefault="00A3200C" w:rsidP="00A3200C">
      <w:pPr>
        <w:spacing w:before="120" w:after="120" w:line="312" w:lineRule="auto"/>
        <w:ind w:right="226"/>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lastRenderedPageBreak/>
        <w:t>Информационная карта образовательной программы</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3500"/>
        <w:gridCol w:w="5041"/>
      </w:tblGrid>
      <w:tr w:rsidR="00A3200C" w:rsidTr="00F10BF8">
        <w:tc>
          <w:tcPr>
            <w:tcW w:w="639" w:type="dxa"/>
          </w:tcPr>
          <w:p w:rsidR="00A3200C" w:rsidRDefault="00A3200C" w:rsidP="00F10BF8">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3500" w:type="dxa"/>
          </w:tcPr>
          <w:p w:rsidR="00A3200C" w:rsidRDefault="00A3200C" w:rsidP="00F10BF8">
            <w:pPr>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Образовательная организация</w:t>
            </w:r>
          </w:p>
        </w:tc>
        <w:tc>
          <w:tcPr>
            <w:tcW w:w="5041" w:type="dxa"/>
          </w:tcPr>
          <w:p w:rsidR="00A3200C" w:rsidRDefault="00A3200C" w:rsidP="00F10BF8">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бюджетное дошкольное образовательное учреждение «Детский сад комбинированного вида "Сказка" города Тетюши" Тетюшского муниципального района Республики Татарстан»</w:t>
            </w:r>
          </w:p>
        </w:tc>
      </w:tr>
      <w:tr w:rsidR="00A3200C" w:rsidTr="00F10BF8">
        <w:tc>
          <w:tcPr>
            <w:tcW w:w="639" w:type="dxa"/>
          </w:tcPr>
          <w:p w:rsidR="00A3200C" w:rsidRDefault="00A3200C" w:rsidP="00F10BF8">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3500" w:type="dxa"/>
          </w:tcPr>
          <w:p w:rsidR="00A3200C" w:rsidRDefault="00A3200C" w:rsidP="00F10BF8">
            <w:pPr>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Полное название программы</w:t>
            </w:r>
          </w:p>
        </w:tc>
        <w:tc>
          <w:tcPr>
            <w:tcW w:w="5041" w:type="dxa"/>
          </w:tcPr>
          <w:p w:rsidR="00A3200C" w:rsidRPr="002F2E34" w:rsidRDefault="00A3200C" w:rsidP="006A32C1">
            <w:pPr>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Дополнительная общеобразовательная общеразвивающая программа «</w:t>
            </w:r>
            <w:r w:rsidR="006A32C1">
              <w:rPr>
                <w:rFonts w:ascii="Times New Roman" w:eastAsia="Times New Roman" w:hAnsi="Times New Roman" w:cs="Times New Roman"/>
                <w:sz w:val="24"/>
                <w:szCs w:val="24"/>
              </w:rPr>
              <w:t>Развивай-ка</w:t>
            </w:r>
            <w:r w:rsidRPr="002F2E34">
              <w:rPr>
                <w:rFonts w:ascii="Times New Roman" w:eastAsia="Times New Roman" w:hAnsi="Times New Roman" w:cs="Times New Roman"/>
                <w:sz w:val="24"/>
                <w:szCs w:val="24"/>
              </w:rPr>
              <w:t>»</w:t>
            </w:r>
          </w:p>
        </w:tc>
      </w:tr>
      <w:tr w:rsidR="00A3200C" w:rsidTr="00F10BF8">
        <w:tc>
          <w:tcPr>
            <w:tcW w:w="639" w:type="dxa"/>
          </w:tcPr>
          <w:p w:rsidR="00A3200C" w:rsidRDefault="00A3200C" w:rsidP="00F10BF8">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3500" w:type="dxa"/>
          </w:tcPr>
          <w:p w:rsidR="00A3200C" w:rsidRDefault="00A3200C" w:rsidP="00F10BF8">
            <w:pPr>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Направленность программы</w:t>
            </w:r>
          </w:p>
        </w:tc>
        <w:tc>
          <w:tcPr>
            <w:tcW w:w="5041"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социально - гуманитарная </w:t>
            </w:r>
          </w:p>
        </w:tc>
      </w:tr>
      <w:tr w:rsidR="00A3200C" w:rsidTr="00F10BF8">
        <w:tc>
          <w:tcPr>
            <w:tcW w:w="639" w:type="dxa"/>
          </w:tcPr>
          <w:p w:rsidR="00A3200C" w:rsidRDefault="00A3200C" w:rsidP="00F10BF8">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3500" w:type="dxa"/>
          </w:tcPr>
          <w:p w:rsidR="00A3200C" w:rsidRDefault="00A3200C" w:rsidP="00F10BF8">
            <w:pPr>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Сведения о разработчиках</w:t>
            </w:r>
          </w:p>
        </w:tc>
        <w:tc>
          <w:tcPr>
            <w:tcW w:w="5041" w:type="dxa"/>
          </w:tcPr>
          <w:p w:rsidR="00A3200C" w:rsidRDefault="00A3200C" w:rsidP="00F10BF8">
            <w:pPr>
              <w:spacing w:before="120" w:after="120" w:line="240" w:lineRule="auto"/>
              <w:rPr>
                <w:rFonts w:ascii="Times New Roman" w:eastAsia="Times New Roman" w:hAnsi="Times New Roman" w:cs="Times New Roman"/>
                <w:sz w:val="24"/>
                <w:szCs w:val="24"/>
              </w:rPr>
            </w:pPr>
          </w:p>
        </w:tc>
      </w:tr>
      <w:tr w:rsidR="00A3200C" w:rsidTr="00F10BF8">
        <w:tc>
          <w:tcPr>
            <w:tcW w:w="639" w:type="dxa"/>
          </w:tcPr>
          <w:p w:rsidR="00A3200C" w:rsidRDefault="00A3200C" w:rsidP="00F10BF8">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3500"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ФИО, должность</w:t>
            </w:r>
          </w:p>
        </w:tc>
        <w:tc>
          <w:tcPr>
            <w:tcW w:w="5041" w:type="dxa"/>
          </w:tcPr>
          <w:p w:rsidR="00A3200C" w:rsidRDefault="006A32C1"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Сафиуллина Анастасия Александровна</w:t>
            </w:r>
            <w:r w:rsidR="00A3200C">
              <w:rPr>
                <w:rFonts w:ascii="Times New Roman" w:eastAsia="Times New Roman" w:hAnsi="Times New Roman" w:cs="Times New Roman"/>
                <w:sz w:val="24"/>
                <w:szCs w:val="24"/>
              </w:rPr>
              <w:t>, педагог дополнительного образования</w:t>
            </w:r>
          </w:p>
        </w:tc>
      </w:tr>
      <w:tr w:rsidR="00A3200C" w:rsidTr="00F10BF8">
        <w:tc>
          <w:tcPr>
            <w:tcW w:w="639" w:type="dxa"/>
          </w:tcPr>
          <w:p w:rsidR="00A3200C" w:rsidRDefault="00A3200C" w:rsidP="00F10BF8">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3500" w:type="dxa"/>
          </w:tcPr>
          <w:p w:rsidR="00A3200C" w:rsidRDefault="00A3200C" w:rsidP="00F10BF8">
            <w:pPr>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Сведения о программе:</w:t>
            </w:r>
          </w:p>
        </w:tc>
        <w:tc>
          <w:tcPr>
            <w:tcW w:w="5041" w:type="dxa"/>
          </w:tcPr>
          <w:p w:rsidR="00A3200C" w:rsidRDefault="00A3200C" w:rsidP="00F10BF8">
            <w:pPr>
              <w:spacing w:before="120" w:after="120" w:line="240" w:lineRule="auto"/>
              <w:jc w:val="center"/>
              <w:rPr>
                <w:rFonts w:ascii="Times New Roman" w:eastAsia="Times New Roman" w:hAnsi="Times New Roman" w:cs="Times New Roman"/>
                <w:b/>
                <w:sz w:val="24"/>
                <w:szCs w:val="24"/>
              </w:rPr>
            </w:pPr>
          </w:p>
        </w:tc>
      </w:tr>
      <w:tr w:rsidR="00A3200C" w:rsidTr="00F10BF8">
        <w:tc>
          <w:tcPr>
            <w:tcW w:w="639" w:type="dxa"/>
          </w:tcPr>
          <w:p w:rsidR="00A3200C" w:rsidRDefault="00A3200C" w:rsidP="00F10BF8">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3500"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Срок реализации</w:t>
            </w:r>
          </w:p>
        </w:tc>
        <w:tc>
          <w:tcPr>
            <w:tcW w:w="5041"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год</w:t>
            </w:r>
          </w:p>
        </w:tc>
      </w:tr>
      <w:tr w:rsidR="00A3200C" w:rsidTr="00F10BF8">
        <w:tc>
          <w:tcPr>
            <w:tcW w:w="639" w:type="dxa"/>
          </w:tcPr>
          <w:p w:rsidR="00A3200C" w:rsidRDefault="00A3200C" w:rsidP="00F10BF8">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3500"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 обучающихся</w:t>
            </w:r>
          </w:p>
        </w:tc>
        <w:tc>
          <w:tcPr>
            <w:tcW w:w="5041"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 лет</w:t>
            </w:r>
          </w:p>
        </w:tc>
      </w:tr>
      <w:tr w:rsidR="00A3200C" w:rsidTr="00F10BF8">
        <w:tc>
          <w:tcPr>
            <w:tcW w:w="639" w:type="dxa"/>
            <w:vMerge w:val="restart"/>
          </w:tcPr>
          <w:p w:rsidR="00A3200C" w:rsidRDefault="00A3200C" w:rsidP="00F10BF8">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3500"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Характеристика программы:</w:t>
            </w:r>
          </w:p>
        </w:tc>
        <w:tc>
          <w:tcPr>
            <w:tcW w:w="5041" w:type="dxa"/>
          </w:tcPr>
          <w:p w:rsidR="00A3200C" w:rsidRDefault="00A3200C" w:rsidP="00F10BF8">
            <w:pPr>
              <w:spacing w:before="120" w:after="120" w:line="240" w:lineRule="auto"/>
              <w:rPr>
                <w:rFonts w:ascii="Times New Roman" w:eastAsia="Times New Roman" w:hAnsi="Times New Roman" w:cs="Times New Roman"/>
                <w:sz w:val="24"/>
                <w:szCs w:val="24"/>
              </w:rPr>
            </w:pPr>
          </w:p>
        </w:tc>
      </w:tr>
      <w:tr w:rsidR="00A3200C" w:rsidTr="00F10BF8">
        <w:trPr>
          <w:trHeight w:val="883"/>
        </w:trPr>
        <w:tc>
          <w:tcPr>
            <w:tcW w:w="639" w:type="dxa"/>
            <w:vMerge/>
          </w:tcPr>
          <w:p w:rsidR="00A3200C" w:rsidRDefault="00A3200C" w:rsidP="00F10BF8">
            <w:pPr>
              <w:spacing w:before="120" w:after="120" w:line="240" w:lineRule="auto"/>
              <w:jc w:val="center"/>
              <w:rPr>
                <w:rFonts w:ascii="Times New Roman" w:eastAsia="Times New Roman" w:hAnsi="Times New Roman" w:cs="Times New Roman"/>
                <w:sz w:val="24"/>
                <w:szCs w:val="24"/>
              </w:rPr>
            </w:pPr>
          </w:p>
        </w:tc>
        <w:tc>
          <w:tcPr>
            <w:tcW w:w="3500"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тип программы</w:t>
            </w:r>
          </w:p>
        </w:tc>
        <w:tc>
          <w:tcPr>
            <w:tcW w:w="5041"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Дополнительная общеобразовательная программа</w:t>
            </w:r>
          </w:p>
        </w:tc>
      </w:tr>
      <w:tr w:rsidR="00A3200C" w:rsidTr="00F10BF8">
        <w:trPr>
          <w:trHeight w:val="457"/>
        </w:trPr>
        <w:tc>
          <w:tcPr>
            <w:tcW w:w="639" w:type="dxa"/>
            <w:vMerge/>
          </w:tcPr>
          <w:p w:rsidR="00A3200C" w:rsidRDefault="00A3200C" w:rsidP="00F10BF8">
            <w:pPr>
              <w:spacing w:before="120" w:after="120" w:line="240" w:lineRule="auto"/>
              <w:jc w:val="center"/>
              <w:rPr>
                <w:rFonts w:ascii="Times New Roman" w:eastAsia="Times New Roman" w:hAnsi="Times New Roman" w:cs="Times New Roman"/>
                <w:sz w:val="24"/>
                <w:szCs w:val="24"/>
              </w:rPr>
            </w:pPr>
          </w:p>
        </w:tc>
        <w:tc>
          <w:tcPr>
            <w:tcW w:w="3500"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вид программы</w:t>
            </w:r>
          </w:p>
        </w:tc>
        <w:tc>
          <w:tcPr>
            <w:tcW w:w="5041"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общеразвивающая</w:t>
            </w:r>
          </w:p>
        </w:tc>
      </w:tr>
      <w:tr w:rsidR="00A3200C" w:rsidTr="00F10BF8">
        <w:trPr>
          <w:trHeight w:val="764"/>
        </w:trPr>
        <w:tc>
          <w:tcPr>
            <w:tcW w:w="639" w:type="dxa"/>
            <w:vMerge/>
          </w:tcPr>
          <w:p w:rsidR="00A3200C" w:rsidRDefault="00A3200C" w:rsidP="00F10BF8">
            <w:pPr>
              <w:spacing w:before="120" w:after="120" w:line="240" w:lineRule="auto"/>
              <w:jc w:val="center"/>
              <w:rPr>
                <w:rFonts w:ascii="Times New Roman" w:eastAsia="Times New Roman" w:hAnsi="Times New Roman" w:cs="Times New Roman"/>
                <w:sz w:val="24"/>
                <w:szCs w:val="24"/>
              </w:rPr>
            </w:pPr>
          </w:p>
        </w:tc>
        <w:tc>
          <w:tcPr>
            <w:tcW w:w="3500"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eastAsia="zh-CN"/>
              </w:rPr>
              <w:t xml:space="preserve">- </w:t>
            </w:r>
            <w:proofErr w:type="spellStart"/>
            <w:r>
              <w:rPr>
                <w:rFonts w:ascii="Times New Roman" w:eastAsia="Times New Roman" w:hAnsi="Times New Roman" w:cs="Times New Roman"/>
                <w:sz w:val="24"/>
                <w:szCs w:val="24"/>
                <w:lang w:val="en-US" w:eastAsia="zh-CN"/>
              </w:rPr>
              <w:t>принцип</w:t>
            </w:r>
            <w:proofErr w:type="spellEnd"/>
            <w:r>
              <w:rPr>
                <w:rFonts w:ascii="Times New Roman" w:eastAsia="Times New Roman" w:hAnsi="Times New Roman" w:cs="Times New Roman"/>
                <w:sz w:val="24"/>
                <w:szCs w:val="24"/>
                <w:lang w:val="en-US" w:eastAsia="zh-CN"/>
              </w:rPr>
              <w:t xml:space="preserve"> </w:t>
            </w:r>
            <w:proofErr w:type="spellStart"/>
            <w:r>
              <w:rPr>
                <w:rFonts w:ascii="Times New Roman" w:eastAsia="Times New Roman" w:hAnsi="Times New Roman" w:cs="Times New Roman"/>
                <w:sz w:val="24"/>
                <w:szCs w:val="24"/>
                <w:lang w:val="en-US" w:eastAsia="zh-CN"/>
              </w:rPr>
              <w:t>проектирования</w:t>
            </w:r>
            <w:proofErr w:type="spellEnd"/>
            <w:r>
              <w:rPr>
                <w:rFonts w:ascii="Times New Roman" w:eastAsia="Times New Roman" w:hAnsi="Times New Roman" w:cs="Times New Roman"/>
                <w:sz w:val="24"/>
                <w:szCs w:val="24"/>
                <w:lang w:val="en-US" w:eastAsia="zh-CN"/>
              </w:rPr>
              <w:t xml:space="preserve"> </w:t>
            </w:r>
            <w:proofErr w:type="spellStart"/>
            <w:r>
              <w:rPr>
                <w:rFonts w:ascii="Times New Roman" w:eastAsia="Times New Roman" w:hAnsi="Times New Roman" w:cs="Times New Roman"/>
                <w:sz w:val="24"/>
                <w:szCs w:val="24"/>
                <w:lang w:val="en-US" w:eastAsia="zh-CN"/>
              </w:rPr>
              <w:t>программы</w:t>
            </w:r>
            <w:proofErr w:type="spellEnd"/>
            <w:r>
              <w:rPr>
                <w:rFonts w:ascii="Times New Roman" w:eastAsia="Times New Roman" w:hAnsi="Times New Roman" w:cs="Times New Roman"/>
                <w:sz w:val="24"/>
                <w:szCs w:val="24"/>
                <w:lang w:val="en-US" w:eastAsia="zh-CN"/>
              </w:rPr>
              <w:t xml:space="preserve"> </w:t>
            </w:r>
          </w:p>
        </w:tc>
        <w:tc>
          <w:tcPr>
            <w:tcW w:w="5041"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свобода выбора программы, режима её освоения;</w:t>
            </w:r>
          </w:p>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вариативность, гибкость и мобильность программы;</w:t>
            </w:r>
          </w:p>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возрастосообразность</w:t>
            </w:r>
            <w:proofErr w:type="spellEnd"/>
            <w:r>
              <w:rPr>
                <w:rFonts w:ascii="Times New Roman" w:eastAsia="Times New Roman" w:hAnsi="Times New Roman" w:cs="Times New Roman"/>
                <w:sz w:val="24"/>
                <w:szCs w:val="24"/>
              </w:rPr>
              <w:t xml:space="preserve"> программы;</w:t>
            </w:r>
          </w:p>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деятельностный</w:t>
            </w:r>
            <w:proofErr w:type="spellEnd"/>
            <w:r>
              <w:rPr>
                <w:rFonts w:ascii="Times New Roman" w:eastAsia="Times New Roman" w:hAnsi="Times New Roman" w:cs="Times New Roman"/>
                <w:sz w:val="24"/>
                <w:szCs w:val="24"/>
              </w:rPr>
              <w:t>, продуктивный характер программы;</w:t>
            </w:r>
          </w:p>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возможность взаимозачета результатов;</w:t>
            </w:r>
          </w:p>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принцип социальной адаптивности к изменяющимся условиям и неопределенности.</w:t>
            </w:r>
          </w:p>
        </w:tc>
      </w:tr>
      <w:tr w:rsidR="00A3200C" w:rsidTr="00F10BF8">
        <w:trPr>
          <w:trHeight w:val="1074"/>
        </w:trPr>
        <w:tc>
          <w:tcPr>
            <w:tcW w:w="639" w:type="dxa"/>
            <w:vMerge/>
          </w:tcPr>
          <w:p w:rsidR="00A3200C" w:rsidRDefault="00A3200C" w:rsidP="00F10BF8">
            <w:pPr>
              <w:spacing w:before="120" w:after="120" w:line="240" w:lineRule="auto"/>
              <w:jc w:val="center"/>
              <w:rPr>
                <w:rFonts w:ascii="Times New Roman" w:eastAsia="Times New Roman" w:hAnsi="Times New Roman" w:cs="Times New Roman"/>
                <w:sz w:val="24"/>
                <w:szCs w:val="24"/>
              </w:rPr>
            </w:pPr>
          </w:p>
        </w:tc>
        <w:tc>
          <w:tcPr>
            <w:tcW w:w="3500"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форма организации содержания и учебного процесса</w:t>
            </w:r>
          </w:p>
        </w:tc>
        <w:tc>
          <w:tcPr>
            <w:tcW w:w="5041" w:type="dxa"/>
          </w:tcPr>
          <w:p w:rsidR="00C57B46" w:rsidRDefault="00C57B46" w:rsidP="00C57B46">
            <w:pPr>
              <w:spacing w:before="120" w:after="12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Основная форма организации содержания и учебного процесса – учебное занятие.</w:t>
            </w:r>
          </w:p>
          <w:p w:rsidR="00C57B46" w:rsidRPr="009A2278" w:rsidRDefault="00C57B46" w:rsidP="00C57B46">
            <w:pPr>
              <w:spacing w:before="120" w:after="12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В основе лежат личностно-ориентированный, системно-</w:t>
            </w:r>
            <w:proofErr w:type="spellStart"/>
            <w:r>
              <w:rPr>
                <w:rFonts w:ascii="Times New Roman" w:eastAsia="Times New Roman" w:hAnsi="Times New Roman" w:cs="Times New Roman"/>
                <w:sz w:val="24"/>
                <w:szCs w:val="24"/>
                <w:lang w:eastAsia="zh-CN"/>
              </w:rPr>
              <w:t>деятельностный</w:t>
            </w:r>
            <w:proofErr w:type="spellEnd"/>
            <w:r>
              <w:rPr>
                <w:rFonts w:ascii="Times New Roman" w:eastAsia="Times New Roman" w:hAnsi="Times New Roman" w:cs="Times New Roman"/>
                <w:sz w:val="24"/>
                <w:szCs w:val="24"/>
                <w:lang w:eastAsia="zh-CN"/>
              </w:rPr>
              <w:t xml:space="preserve"> подходы, направленные на развитие личности ребенка в соответствии с его возможностями и потребностями, и активное его вовлечение в учебн</w:t>
            </w:r>
            <w:proofErr w:type="gramStart"/>
            <w:r>
              <w:rPr>
                <w:rFonts w:ascii="Times New Roman" w:eastAsia="Times New Roman" w:hAnsi="Times New Roman" w:cs="Times New Roman"/>
                <w:sz w:val="24"/>
                <w:szCs w:val="24"/>
                <w:lang w:eastAsia="zh-CN"/>
              </w:rPr>
              <w:t>о-</w:t>
            </w:r>
            <w:proofErr w:type="gramEnd"/>
            <w:r>
              <w:rPr>
                <w:rFonts w:ascii="Times New Roman" w:eastAsia="Times New Roman" w:hAnsi="Times New Roman" w:cs="Times New Roman"/>
                <w:sz w:val="24"/>
                <w:szCs w:val="24"/>
                <w:lang w:eastAsia="zh-CN"/>
              </w:rPr>
              <w:t xml:space="preserve"> исполнительскую, творческую, </w:t>
            </w:r>
            <w:r>
              <w:rPr>
                <w:rFonts w:ascii="Times New Roman" w:eastAsia="Times New Roman" w:hAnsi="Times New Roman" w:cs="Times New Roman"/>
                <w:sz w:val="24"/>
                <w:szCs w:val="24"/>
                <w:lang w:eastAsia="zh-CN"/>
              </w:rPr>
              <w:lastRenderedPageBreak/>
              <w:t xml:space="preserve">культурно- просветительскую виды деятельности при освоении содержания следующих разделов программы: </w:t>
            </w:r>
          </w:p>
          <w:tbl>
            <w:tblPr>
              <w:tblW w:w="42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1"/>
            </w:tblGrid>
            <w:tr w:rsidR="00C57B46" w:rsidTr="00337A81">
              <w:tc>
                <w:tcPr>
                  <w:tcW w:w="4231" w:type="dxa"/>
                  <w:tcBorders>
                    <w:top w:val="nil"/>
                    <w:left w:val="nil"/>
                    <w:bottom w:val="nil"/>
                    <w:right w:val="nil"/>
                  </w:tcBorders>
                  <w:shd w:val="clear" w:color="auto" w:fill="auto"/>
                </w:tcPr>
                <w:p w:rsidR="00C57B46" w:rsidRPr="00B95A3A" w:rsidRDefault="00C57B46" w:rsidP="00337A81">
                  <w:pPr>
                    <w:pStyle w:val="a3"/>
                    <w:spacing w:before="0" w:beforeAutospacing="0" w:after="0" w:afterAutospacing="0"/>
                  </w:pPr>
                  <w:r w:rsidRPr="00B95A3A">
                    <w:t xml:space="preserve">1.Развитие мелкой моторики 2.Мышление </w:t>
                  </w:r>
                </w:p>
                <w:p w:rsidR="00C57B46" w:rsidRPr="00B95A3A" w:rsidRDefault="00C57B46" w:rsidP="00337A81">
                  <w:pPr>
                    <w:pStyle w:val="a3"/>
                    <w:spacing w:before="0" w:beforeAutospacing="0" w:after="0" w:afterAutospacing="0"/>
                  </w:pPr>
                  <w:r w:rsidRPr="00B95A3A">
                    <w:t>3.Речь</w:t>
                  </w:r>
                </w:p>
                <w:p w:rsidR="00C57B46" w:rsidRPr="00B95A3A" w:rsidRDefault="00C57B46" w:rsidP="00337A81">
                  <w:pPr>
                    <w:pStyle w:val="a3"/>
                    <w:spacing w:before="0" w:beforeAutospacing="0" w:after="0" w:afterAutospacing="0"/>
                  </w:pPr>
                  <w:r w:rsidRPr="00B95A3A">
                    <w:t xml:space="preserve">4.Память </w:t>
                  </w:r>
                </w:p>
                <w:p w:rsidR="00C57B46" w:rsidRPr="00B95A3A" w:rsidRDefault="00C57B46" w:rsidP="00337A81">
                  <w:pPr>
                    <w:pStyle w:val="a3"/>
                    <w:spacing w:before="0" w:beforeAutospacing="0" w:after="0" w:afterAutospacing="0"/>
                  </w:pPr>
                  <w:r w:rsidRPr="00B95A3A">
                    <w:t xml:space="preserve">5.Внимание </w:t>
                  </w:r>
                </w:p>
                <w:p w:rsidR="00C57B46" w:rsidRPr="006C1F6C" w:rsidRDefault="00C57B46" w:rsidP="00337A81">
                  <w:pPr>
                    <w:pStyle w:val="a3"/>
                    <w:spacing w:before="0" w:beforeAutospacing="0" w:after="0" w:afterAutospacing="0"/>
                    <w:rPr>
                      <w:sz w:val="28"/>
                    </w:rPr>
                  </w:pPr>
                  <w:r w:rsidRPr="00B95A3A">
                    <w:t>6.</w:t>
                  </w:r>
                  <w:r w:rsidRPr="009A2278">
                    <w:t>Упражнения для снятия мышечного и эмоционального напряжения (Релаксация)</w:t>
                  </w:r>
                </w:p>
              </w:tc>
            </w:tr>
          </w:tbl>
          <w:p w:rsidR="00A3200C" w:rsidRDefault="00A3200C" w:rsidP="00F10BF8">
            <w:pPr>
              <w:spacing w:before="120" w:after="120" w:line="240" w:lineRule="auto"/>
              <w:rPr>
                <w:rFonts w:ascii="Times New Roman" w:eastAsia="Times New Roman" w:hAnsi="Times New Roman" w:cs="Times New Roman"/>
                <w:sz w:val="24"/>
                <w:szCs w:val="24"/>
                <w:lang w:eastAsia="zh-CN"/>
              </w:rPr>
            </w:pPr>
          </w:p>
        </w:tc>
      </w:tr>
      <w:tr w:rsidR="00A3200C" w:rsidTr="00F10BF8">
        <w:tc>
          <w:tcPr>
            <w:tcW w:w="639" w:type="dxa"/>
          </w:tcPr>
          <w:p w:rsidR="00A3200C" w:rsidRDefault="00A3200C" w:rsidP="00F10BF8">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5.4.</w:t>
            </w:r>
          </w:p>
        </w:tc>
        <w:tc>
          <w:tcPr>
            <w:tcW w:w="3500"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программы</w:t>
            </w:r>
          </w:p>
        </w:tc>
        <w:tc>
          <w:tcPr>
            <w:tcW w:w="5041" w:type="dxa"/>
          </w:tcPr>
          <w:p w:rsidR="00A3200C" w:rsidRPr="00F10BF8" w:rsidRDefault="00C57B46" w:rsidP="00F10BF8">
            <w:pPr>
              <w:spacing w:before="120" w:after="120" w:line="240" w:lineRule="auto"/>
              <w:rPr>
                <w:rFonts w:ascii="Times New Roman" w:eastAsia="Times New Roman" w:hAnsi="Times New Roman" w:cs="Times New Roman"/>
                <w:sz w:val="24"/>
                <w:szCs w:val="24"/>
              </w:rPr>
            </w:pPr>
            <w:r w:rsidRPr="00C57B46">
              <w:rPr>
                <w:rFonts w:ascii="Times New Roman" w:eastAsia="Times New Roman" w:hAnsi="Times New Roman" w:cs="Times New Roman"/>
                <w:sz w:val="24"/>
                <w:szCs w:val="24"/>
              </w:rPr>
              <w:t>Развитие психологической готовности ребенка к обучению в школе.</w:t>
            </w:r>
          </w:p>
        </w:tc>
      </w:tr>
      <w:tr w:rsidR="00A3200C" w:rsidTr="00F10BF8">
        <w:tc>
          <w:tcPr>
            <w:tcW w:w="639" w:type="dxa"/>
          </w:tcPr>
          <w:p w:rsidR="00A3200C" w:rsidRDefault="00A3200C" w:rsidP="00F10BF8">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3500"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 и методы образовательной деятельности</w:t>
            </w:r>
          </w:p>
        </w:tc>
        <w:tc>
          <w:tcPr>
            <w:tcW w:w="5041" w:type="dxa"/>
          </w:tcPr>
          <w:p w:rsidR="00A3200C" w:rsidRDefault="00A3200C" w:rsidP="00F10BF8">
            <w:pPr>
              <w:spacing w:before="120" w:after="120" w:line="240" w:lineRule="auto"/>
              <w:rPr>
                <w:rFonts w:ascii="Times New Roman" w:eastAsia="Times New Roman" w:hAnsi="Times New Roman" w:cs="Times New Roman"/>
                <w:sz w:val="24"/>
                <w:szCs w:val="24"/>
              </w:rPr>
            </w:pPr>
            <w:r>
              <w:rPr>
                <w:rFonts w:ascii="Times New Roman" w:hAnsi="Times New Roman" w:cs="Times New Roman"/>
                <w:sz w:val="24"/>
                <w:szCs w:val="24"/>
                <w:lang w:eastAsia="zh-CN" w:bidi="ar"/>
              </w:rPr>
              <w:t>Формы образова</w:t>
            </w:r>
            <w:r w:rsidR="0080780A">
              <w:rPr>
                <w:rFonts w:ascii="Times New Roman" w:hAnsi="Times New Roman" w:cs="Times New Roman"/>
                <w:sz w:val="24"/>
                <w:szCs w:val="24"/>
                <w:lang w:eastAsia="zh-CN" w:bidi="ar"/>
              </w:rPr>
              <w:t xml:space="preserve">тельной деятельности: </w:t>
            </w:r>
            <w:proofErr w:type="gramStart"/>
            <w:r w:rsidR="0080780A">
              <w:rPr>
                <w:rFonts w:ascii="Times New Roman" w:hAnsi="Times New Roman" w:cs="Times New Roman"/>
                <w:sz w:val="24"/>
                <w:szCs w:val="24"/>
                <w:lang w:eastAsia="zh-CN" w:bidi="ar"/>
              </w:rPr>
              <w:t>групповая</w:t>
            </w:r>
            <w:proofErr w:type="gramEnd"/>
            <w:r w:rsidR="00F10BF8">
              <w:rPr>
                <w:rFonts w:ascii="Times New Roman" w:eastAsia="Times New Roman" w:hAnsi="Times New Roman" w:cs="Times New Roman"/>
                <w:sz w:val="24"/>
                <w:szCs w:val="24"/>
              </w:rPr>
              <w:t>.</w:t>
            </w:r>
          </w:p>
          <w:p w:rsidR="00A3200C" w:rsidRPr="00B12C4C" w:rsidRDefault="00A3200C" w:rsidP="00B12C4C">
            <w:pPr>
              <w:spacing w:after="0" w:line="240" w:lineRule="auto"/>
              <w:rPr>
                <w:rFonts w:ascii="Times New Roman" w:hAnsi="Times New Roman" w:cs="Times New Roman"/>
                <w:sz w:val="24"/>
                <w:szCs w:val="24"/>
                <w:lang w:eastAsia="zh-CN" w:bidi="ar"/>
              </w:rPr>
            </w:pPr>
            <w:r w:rsidRPr="00F10BF8">
              <w:rPr>
                <w:rFonts w:ascii="Times New Roman" w:hAnsi="Times New Roman" w:cs="Times New Roman"/>
                <w:sz w:val="24"/>
                <w:szCs w:val="24"/>
                <w:lang w:eastAsia="zh-CN" w:bidi="ar"/>
              </w:rPr>
              <w:t xml:space="preserve">Виды занятий: </w:t>
            </w:r>
            <w:r w:rsidR="00B12C4C">
              <w:rPr>
                <w:rFonts w:ascii="Times New Roman" w:hAnsi="Times New Roman" w:cs="Times New Roman"/>
                <w:sz w:val="24"/>
                <w:szCs w:val="24"/>
                <w:lang w:eastAsia="zh-CN" w:bidi="ar"/>
              </w:rPr>
              <w:t>занятие – игра, обучающее занятие, коррекционное занятие.</w:t>
            </w:r>
            <w:r w:rsidRPr="00B12C4C">
              <w:rPr>
                <w:rFonts w:ascii="Times New Roman" w:hAnsi="Times New Roman" w:cs="Times New Roman"/>
                <w:sz w:val="24"/>
                <w:szCs w:val="24"/>
                <w:lang w:eastAsia="zh-CN" w:bidi="ar"/>
              </w:rPr>
              <w:br/>
            </w:r>
          </w:p>
          <w:p w:rsidR="00A3200C" w:rsidRDefault="00A3200C" w:rsidP="00F10BF8">
            <w:pPr>
              <w:spacing w:before="120" w:after="120" w:line="240" w:lineRule="auto"/>
              <w:rPr>
                <w:rFonts w:ascii="Times New Roman" w:hAnsi="Times New Roman" w:cs="Times New Roman"/>
                <w:sz w:val="24"/>
                <w:szCs w:val="24"/>
                <w:lang w:eastAsia="zh-CN" w:bidi="ar"/>
              </w:rPr>
            </w:pPr>
            <w:r>
              <w:rPr>
                <w:rFonts w:ascii="Times New Roman" w:hAnsi="Times New Roman" w:cs="Times New Roman"/>
                <w:sz w:val="24"/>
                <w:szCs w:val="24"/>
                <w:lang w:eastAsia="zh-CN" w:bidi="ar"/>
              </w:rPr>
              <w:t xml:space="preserve">Используемые методы: </w:t>
            </w:r>
          </w:p>
          <w:p w:rsidR="00C57B46" w:rsidRDefault="00FB7F8D" w:rsidP="00FB7F8D">
            <w:pPr>
              <w:pStyle w:val="a6"/>
              <w:numPr>
                <w:ilvl w:val="0"/>
                <w:numId w:val="12"/>
              </w:numPr>
              <w:spacing w:before="120" w:after="120" w:line="240" w:lineRule="auto"/>
              <w:rPr>
                <w:rFonts w:ascii="Times New Roman" w:hAnsi="Times New Roman" w:cs="Times New Roman"/>
                <w:sz w:val="24"/>
                <w:szCs w:val="24"/>
                <w:lang w:eastAsia="zh-CN" w:bidi="ar"/>
              </w:rPr>
            </w:pPr>
            <w:r w:rsidRPr="00C57B46">
              <w:rPr>
                <w:rFonts w:ascii="Times New Roman" w:hAnsi="Times New Roman" w:cs="Times New Roman"/>
                <w:sz w:val="24"/>
                <w:szCs w:val="24"/>
                <w:lang w:eastAsia="zh-CN" w:bidi="ar"/>
              </w:rPr>
              <w:t xml:space="preserve">Наглядные методы </w:t>
            </w:r>
          </w:p>
          <w:p w:rsidR="00C57B46" w:rsidRDefault="00FB7F8D" w:rsidP="00C57B46">
            <w:pPr>
              <w:pStyle w:val="a6"/>
              <w:numPr>
                <w:ilvl w:val="0"/>
                <w:numId w:val="12"/>
              </w:numPr>
              <w:spacing w:before="120" w:after="120" w:line="240" w:lineRule="auto"/>
              <w:rPr>
                <w:rFonts w:ascii="Times New Roman" w:hAnsi="Times New Roman" w:cs="Times New Roman"/>
                <w:sz w:val="24"/>
                <w:szCs w:val="24"/>
                <w:lang w:eastAsia="zh-CN" w:bidi="ar"/>
              </w:rPr>
            </w:pPr>
            <w:r w:rsidRPr="00C57B46">
              <w:rPr>
                <w:rFonts w:ascii="Times New Roman" w:hAnsi="Times New Roman" w:cs="Times New Roman"/>
                <w:sz w:val="24"/>
                <w:szCs w:val="24"/>
                <w:lang w:eastAsia="zh-CN" w:bidi="ar"/>
              </w:rPr>
              <w:t xml:space="preserve">Практические </w:t>
            </w:r>
          </w:p>
          <w:p w:rsidR="00A3200C" w:rsidRPr="00FB7F8D" w:rsidRDefault="00FB7F8D" w:rsidP="00C57B46">
            <w:pPr>
              <w:pStyle w:val="a6"/>
              <w:numPr>
                <w:ilvl w:val="0"/>
                <w:numId w:val="12"/>
              </w:numPr>
              <w:spacing w:before="120" w:after="120" w:line="240" w:lineRule="auto"/>
              <w:rPr>
                <w:rFonts w:ascii="Times New Roman" w:hAnsi="Times New Roman" w:cs="Times New Roman"/>
                <w:sz w:val="24"/>
                <w:szCs w:val="24"/>
                <w:lang w:eastAsia="zh-CN" w:bidi="ar"/>
              </w:rPr>
            </w:pPr>
            <w:r>
              <w:rPr>
                <w:rFonts w:ascii="Times New Roman" w:hAnsi="Times New Roman" w:cs="Times New Roman"/>
                <w:sz w:val="24"/>
                <w:szCs w:val="24"/>
                <w:lang w:eastAsia="zh-CN" w:bidi="ar"/>
              </w:rPr>
              <w:t xml:space="preserve">Словесные методы </w:t>
            </w:r>
          </w:p>
        </w:tc>
      </w:tr>
      <w:tr w:rsidR="00A3200C" w:rsidTr="00F10BF8">
        <w:tc>
          <w:tcPr>
            <w:tcW w:w="639" w:type="dxa"/>
          </w:tcPr>
          <w:p w:rsidR="00A3200C" w:rsidRDefault="00A3200C" w:rsidP="00F10BF8">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3500" w:type="dxa"/>
          </w:tcPr>
          <w:p w:rsidR="00A3200C" w:rsidRDefault="00A3200C" w:rsidP="00F10BF8">
            <w:pPr>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мониторинга результативности</w:t>
            </w:r>
          </w:p>
        </w:tc>
        <w:tc>
          <w:tcPr>
            <w:tcW w:w="5041" w:type="dxa"/>
          </w:tcPr>
          <w:p w:rsidR="00A3200C" w:rsidRPr="00B12C4C" w:rsidRDefault="00B12C4C" w:rsidP="00B12C4C">
            <w:pPr>
              <w:spacing w:before="120" w:after="120" w:line="240" w:lineRule="auto"/>
              <w:rPr>
                <w:rFonts w:ascii="Times New Roman" w:eastAsia="Times New Roman" w:hAnsi="Times New Roman" w:cs="Times New Roman"/>
                <w:sz w:val="24"/>
                <w:szCs w:val="24"/>
              </w:rPr>
            </w:pPr>
            <w:r w:rsidRPr="00B12C4C">
              <w:rPr>
                <w:rFonts w:ascii="Times New Roman" w:eastAsia="Times New Roman" w:hAnsi="Times New Roman" w:cs="Times New Roman"/>
                <w:sz w:val="24"/>
                <w:szCs w:val="24"/>
              </w:rPr>
              <w:t>А</w:t>
            </w:r>
            <w:r w:rsidR="00A3200C" w:rsidRPr="00B12C4C">
              <w:rPr>
                <w:rFonts w:ascii="Times New Roman" w:eastAsia="Times New Roman" w:hAnsi="Times New Roman" w:cs="Times New Roman"/>
                <w:sz w:val="24"/>
                <w:szCs w:val="24"/>
              </w:rPr>
              <w:t>ттестация по</w:t>
            </w:r>
            <w:r>
              <w:rPr>
                <w:rFonts w:ascii="Times New Roman" w:eastAsia="Times New Roman" w:hAnsi="Times New Roman" w:cs="Times New Roman"/>
                <w:sz w:val="24"/>
                <w:szCs w:val="24"/>
              </w:rPr>
              <w:t xml:space="preserve"> завершению освоения программы  </w:t>
            </w:r>
            <w:r w:rsidR="00A3200C" w:rsidRPr="00B12C4C">
              <w:rPr>
                <w:rFonts w:ascii="Times New Roman" w:eastAsia="Times New Roman" w:hAnsi="Times New Roman" w:cs="Times New Roman"/>
                <w:sz w:val="24"/>
                <w:szCs w:val="24"/>
              </w:rPr>
              <w:t>проходит в</w:t>
            </w:r>
            <w:r>
              <w:rPr>
                <w:rFonts w:ascii="Times New Roman" w:eastAsia="Times New Roman" w:hAnsi="Times New Roman" w:cs="Times New Roman"/>
                <w:sz w:val="24"/>
                <w:szCs w:val="24"/>
              </w:rPr>
              <w:t xml:space="preserve"> мае.</w:t>
            </w:r>
            <w:r w:rsidR="00A3200C" w:rsidRPr="00B12C4C">
              <w:rPr>
                <w:rFonts w:ascii="Times New Roman" w:eastAsia="Times New Roman" w:hAnsi="Times New Roman" w:cs="Times New Roman"/>
                <w:sz w:val="24"/>
                <w:szCs w:val="24"/>
              </w:rPr>
              <w:t xml:space="preserve"> Уровень освоения знаний по програм</w:t>
            </w:r>
            <w:r>
              <w:rPr>
                <w:rFonts w:ascii="Times New Roman" w:eastAsia="Times New Roman" w:hAnsi="Times New Roman" w:cs="Times New Roman"/>
                <w:sz w:val="24"/>
                <w:szCs w:val="24"/>
              </w:rPr>
              <w:t>ме оценивается через диагностические задания.</w:t>
            </w:r>
            <w:r w:rsidR="00A3200C" w:rsidRPr="00B12C4C">
              <w:rPr>
                <w:rFonts w:ascii="Times New Roman" w:eastAsia="Times New Roman" w:hAnsi="Times New Roman" w:cs="Times New Roman"/>
                <w:sz w:val="24"/>
                <w:szCs w:val="24"/>
              </w:rPr>
              <w:br/>
              <w:t>Способы определения результативности:</w:t>
            </w:r>
            <w:r w:rsidR="00A3200C" w:rsidRPr="00B12C4C">
              <w:rPr>
                <w:rFonts w:ascii="Times New Roman" w:eastAsia="Times New Roman" w:hAnsi="Times New Roman" w:cs="Times New Roman"/>
                <w:sz w:val="24"/>
                <w:szCs w:val="24"/>
              </w:rPr>
              <w:br/>
              <w:t>- Наблюдение;</w:t>
            </w:r>
            <w:r w:rsidR="00A3200C" w:rsidRPr="00B12C4C">
              <w:rPr>
                <w:rFonts w:ascii="Times New Roman" w:eastAsia="Times New Roman" w:hAnsi="Times New Roman" w:cs="Times New Roman"/>
                <w:sz w:val="24"/>
                <w:szCs w:val="24"/>
              </w:rPr>
              <w:br/>
              <w:t>- Анализ;</w:t>
            </w:r>
            <w:r w:rsidR="00A3200C" w:rsidRPr="00B12C4C">
              <w:rPr>
                <w:rFonts w:ascii="Times New Roman" w:eastAsia="Times New Roman" w:hAnsi="Times New Roman" w:cs="Times New Roman"/>
                <w:sz w:val="24"/>
                <w:szCs w:val="24"/>
              </w:rPr>
              <w:br/>
              <w:t>- Мониторинг.</w:t>
            </w:r>
          </w:p>
        </w:tc>
      </w:tr>
      <w:tr w:rsidR="00A3200C" w:rsidTr="00F10BF8">
        <w:tc>
          <w:tcPr>
            <w:tcW w:w="639" w:type="dxa"/>
          </w:tcPr>
          <w:p w:rsidR="00A3200C" w:rsidRDefault="00A3200C" w:rsidP="00F10BF8">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3500" w:type="dxa"/>
          </w:tcPr>
          <w:p w:rsidR="00A3200C" w:rsidRDefault="00A3200C" w:rsidP="00F10BF8">
            <w:pPr>
              <w:spacing w:before="12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Результативность реализации программы</w:t>
            </w:r>
          </w:p>
        </w:tc>
        <w:tc>
          <w:tcPr>
            <w:tcW w:w="5041" w:type="dxa"/>
          </w:tcPr>
          <w:p w:rsidR="00A3200C" w:rsidRPr="00BC0294" w:rsidRDefault="00A3200C" w:rsidP="00F10BF8">
            <w:pPr>
              <w:spacing w:before="120" w:after="120" w:line="240" w:lineRule="auto"/>
              <w:rPr>
                <w:rFonts w:ascii="Times New Roman" w:eastAsia="Times New Roman" w:hAnsi="Times New Roman" w:cs="Times New Roman"/>
                <w:sz w:val="24"/>
                <w:szCs w:val="24"/>
              </w:rPr>
            </w:pPr>
            <w:r w:rsidRPr="00BC0294">
              <w:rPr>
                <w:rFonts w:ascii="Times New Roman" w:eastAsia="Times New Roman" w:hAnsi="Times New Roman" w:cs="Times New Roman"/>
                <w:sz w:val="24"/>
                <w:szCs w:val="24"/>
              </w:rPr>
              <w:t>Для педагога:</w:t>
            </w:r>
          </w:p>
          <w:p w:rsidR="00BC0294" w:rsidRPr="00BC0294" w:rsidRDefault="00A3200C" w:rsidP="00BC0294">
            <w:pPr>
              <w:spacing w:before="120" w:after="120" w:line="240" w:lineRule="auto"/>
              <w:rPr>
                <w:rFonts w:ascii="Times New Roman" w:eastAsia="Times New Roman" w:hAnsi="Times New Roman" w:cs="Times New Roman"/>
                <w:sz w:val="24"/>
                <w:szCs w:val="24"/>
              </w:rPr>
            </w:pPr>
            <w:r w:rsidRPr="00BC0294">
              <w:rPr>
                <w:rFonts w:ascii="Times New Roman" w:eastAsia="Times New Roman" w:hAnsi="Times New Roman" w:cs="Times New Roman"/>
                <w:sz w:val="24"/>
                <w:szCs w:val="24"/>
              </w:rPr>
              <w:t xml:space="preserve">- развитие новых форм учебно-воспитательной работы,  </w:t>
            </w:r>
          </w:p>
          <w:p w:rsidR="00A3200C" w:rsidRDefault="00A3200C" w:rsidP="00BC0294">
            <w:pPr>
              <w:spacing w:before="120" w:after="120" w:line="240" w:lineRule="auto"/>
              <w:rPr>
                <w:rFonts w:ascii="Times New Roman" w:eastAsia="Times New Roman" w:hAnsi="Times New Roman" w:cs="Times New Roman"/>
                <w:sz w:val="24"/>
                <w:szCs w:val="24"/>
              </w:rPr>
            </w:pPr>
            <w:r w:rsidRPr="00BC0294">
              <w:rPr>
                <w:rFonts w:ascii="Times New Roman" w:eastAsia="Times New Roman" w:hAnsi="Times New Roman" w:cs="Times New Roman"/>
                <w:sz w:val="24"/>
                <w:szCs w:val="24"/>
              </w:rPr>
              <w:t xml:space="preserve">- </w:t>
            </w:r>
            <w:r w:rsidR="00BC0294" w:rsidRPr="00BC0294">
              <w:rPr>
                <w:rFonts w:ascii="Times New Roman" w:eastAsia="Times New Roman" w:hAnsi="Times New Roman" w:cs="Times New Roman"/>
                <w:sz w:val="24"/>
                <w:szCs w:val="24"/>
              </w:rPr>
              <w:t>рекомендации ро</w:t>
            </w:r>
            <w:r w:rsidR="00C57B46">
              <w:rPr>
                <w:rFonts w:ascii="Times New Roman" w:eastAsia="Times New Roman" w:hAnsi="Times New Roman" w:cs="Times New Roman"/>
                <w:sz w:val="24"/>
                <w:szCs w:val="24"/>
              </w:rPr>
              <w:t>дителям будущих первоклассников, педагогам.</w:t>
            </w:r>
          </w:p>
        </w:tc>
      </w:tr>
    </w:tbl>
    <w:p w:rsidR="00A3200C" w:rsidRDefault="00A3200C" w:rsidP="006F147D">
      <w:pPr>
        <w:shd w:val="clear" w:color="auto" w:fill="FFFFFF"/>
        <w:spacing w:after="0" w:line="240" w:lineRule="auto"/>
        <w:jc w:val="center"/>
        <w:rPr>
          <w:rFonts w:ascii="Times New Roman" w:eastAsia="Times New Roman" w:hAnsi="Times New Roman" w:cs="Times New Roman"/>
          <w:b/>
          <w:sz w:val="28"/>
          <w:szCs w:val="28"/>
        </w:rPr>
      </w:pPr>
    </w:p>
    <w:p w:rsidR="006A32C1" w:rsidRPr="006A32C1" w:rsidRDefault="00A3200C" w:rsidP="006A32C1">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r w:rsidR="006A32C1" w:rsidRPr="006A32C1">
        <w:rPr>
          <w:rFonts w:ascii="Times New Roman" w:eastAsia="Times New Roman" w:hAnsi="Times New Roman" w:cs="Times New Roman"/>
          <w:b/>
          <w:sz w:val="28"/>
          <w:szCs w:val="28"/>
        </w:rPr>
        <w:lastRenderedPageBreak/>
        <w:t>СОДЕРЖАНИЕ</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1.</w:t>
      </w:r>
      <w:r w:rsidRPr="006A32C1">
        <w:rPr>
          <w:rFonts w:ascii="Times New Roman" w:eastAsia="Times New Roman" w:hAnsi="Times New Roman" w:cs="Times New Roman"/>
          <w:b/>
          <w:sz w:val="28"/>
          <w:szCs w:val="28"/>
        </w:rPr>
        <w:tab/>
        <w:t xml:space="preserve">Введение </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2.</w:t>
      </w:r>
      <w:r w:rsidRPr="006A32C1">
        <w:rPr>
          <w:rFonts w:ascii="Times New Roman" w:eastAsia="Times New Roman" w:hAnsi="Times New Roman" w:cs="Times New Roman"/>
          <w:b/>
          <w:sz w:val="28"/>
          <w:szCs w:val="28"/>
        </w:rPr>
        <w:tab/>
        <w:t xml:space="preserve">Пояснительная записка </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3.</w:t>
      </w:r>
      <w:r w:rsidRPr="006A32C1">
        <w:rPr>
          <w:rFonts w:ascii="Times New Roman" w:eastAsia="Times New Roman" w:hAnsi="Times New Roman" w:cs="Times New Roman"/>
          <w:b/>
          <w:sz w:val="28"/>
          <w:szCs w:val="28"/>
        </w:rPr>
        <w:tab/>
        <w:t xml:space="preserve">Учебный план </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4.</w:t>
      </w:r>
      <w:r w:rsidRPr="006A32C1">
        <w:rPr>
          <w:rFonts w:ascii="Times New Roman" w:eastAsia="Times New Roman" w:hAnsi="Times New Roman" w:cs="Times New Roman"/>
          <w:b/>
          <w:sz w:val="28"/>
          <w:szCs w:val="28"/>
        </w:rPr>
        <w:tab/>
        <w:t xml:space="preserve">Учебно-тематический план </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5.</w:t>
      </w:r>
      <w:r w:rsidRPr="006A32C1">
        <w:rPr>
          <w:rFonts w:ascii="Times New Roman" w:eastAsia="Times New Roman" w:hAnsi="Times New Roman" w:cs="Times New Roman"/>
          <w:b/>
          <w:sz w:val="28"/>
          <w:szCs w:val="28"/>
        </w:rPr>
        <w:tab/>
        <w:t xml:space="preserve">Содержание программы </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6.</w:t>
      </w:r>
      <w:r w:rsidRPr="006A32C1">
        <w:rPr>
          <w:rFonts w:ascii="Times New Roman" w:eastAsia="Times New Roman" w:hAnsi="Times New Roman" w:cs="Times New Roman"/>
          <w:b/>
          <w:sz w:val="28"/>
          <w:szCs w:val="28"/>
        </w:rPr>
        <w:tab/>
        <w:t xml:space="preserve">Критерии оценки </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7.</w:t>
      </w:r>
      <w:r w:rsidRPr="006A32C1">
        <w:rPr>
          <w:rFonts w:ascii="Times New Roman" w:eastAsia="Times New Roman" w:hAnsi="Times New Roman" w:cs="Times New Roman"/>
          <w:b/>
          <w:sz w:val="28"/>
          <w:szCs w:val="28"/>
        </w:rPr>
        <w:tab/>
        <w:t xml:space="preserve">Методические рекомендации </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8.</w:t>
      </w:r>
      <w:r w:rsidRPr="006A32C1">
        <w:rPr>
          <w:rFonts w:ascii="Times New Roman" w:eastAsia="Times New Roman" w:hAnsi="Times New Roman" w:cs="Times New Roman"/>
          <w:b/>
          <w:sz w:val="28"/>
          <w:szCs w:val="28"/>
        </w:rPr>
        <w:tab/>
        <w:t xml:space="preserve">Список литературы </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9.</w:t>
      </w:r>
      <w:r w:rsidRPr="006A32C1">
        <w:rPr>
          <w:rFonts w:ascii="Times New Roman" w:eastAsia="Times New Roman" w:hAnsi="Times New Roman" w:cs="Times New Roman"/>
          <w:b/>
          <w:sz w:val="28"/>
          <w:szCs w:val="28"/>
        </w:rPr>
        <w:tab/>
        <w:t>Приложение</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lastRenderedPageBreak/>
        <w:t>ВВЕДЕНИЕ</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 xml:space="preserve">Целенаправленная подготовка ребенка к школе, существующая в настоящее время, подразумевает, что ребенок должен прийти в школу с определенным запасом знаний, умений и навыков. Таким образом, уровень развития ребенка до школы во многом определяется степенью его </w:t>
      </w:r>
      <w:proofErr w:type="spellStart"/>
      <w:r w:rsidRPr="006A32C1">
        <w:rPr>
          <w:rFonts w:ascii="Times New Roman" w:eastAsia="Times New Roman" w:hAnsi="Times New Roman" w:cs="Times New Roman"/>
          <w:sz w:val="28"/>
          <w:szCs w:val="28"/>
        </w:rPr>
        <w:t>обученности</w:t>
      </w:r>
      <w:proofErr w:type="spellEnd"/>
      <w:r w:rsidRPr="006A32C1">
        <w:rPr>
          <w:rFonts w:ascii="Times New Roman" w:eastAsia="Times New Roman" w:hAnsi="Times New Roman" w:cs="Times New Roman"/>
          <w:sz w:val="28"/>
          <w:szCs w:val="28"/>
        </w:rPr>
        <w:t xml:space="preserve"> этим умениям и навыкам. Такое представление о психическом развитии ребенка вытекает из американской теории бихевиоризма, в которой психическое развитие сводится к совокупности усвоенных человеком навыков и форм поведения.</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 xml:space="preserve">В отечественной психологии на протяжении всего ХХ  столетия развивался принципиально иной подход к пониманию психического развития человека. В работах Л.С. Выготского было разработано понятие психологического возраста, характеризующегося определенными параметрами. Каждый возрастной период, если он полноценно прожит, заканчивается определенными характеристиками психического развития ребенка, на которых строится  развитие в следующем возрастном периоде. В силу такого понимания развития каждый возрастной этап уникален, и им нельзя пренебрегать. Если ребенок вместо ведущей деятельности будет в основном заниматься другим видом деятельности, то полноценного психического развития не происходит. В дошкольном возрасте ведущей деятельностью является игра, которая исчерпывает свое развивающее влияние к семи годам. Поэтому семь лет – это рубеж между дошкольным и младшим школьным возрастом. В психологии доказано, что в семь лет исчезает непосредственное поведение ребенка, поэтому с семи лет возможно эффективное </w:t>
      </w:r>
      <w:proofErr w:type="gramStart"/>
      <w:r w:rsidRPr="006A32C1">
        <w:rPr>
          <w:rFonts w:ascii="Times New Roman" w:eastAsia="Times New Roman" w:hAnsi="Times New Roman" w:cs="Times New Roman"/>
          <w:sz w:val="28"/>
          <w:szCs w:val="28"/>
        </w:rPr>
        <w:t>обучение по</w:t>
      </w:r>
      <w:proofErr w:type="gramEnd"/>
      <w:r w:rsidRPr="006A32C1">
        <w:rPr>
          <w:rFonts w:ascii="Times New Roman" w:eastAsia="Times New Roman" w:hAnsi="Times New Roman" w:cs="Times New Roman"/>
          <w:sz w:val="28"/>
          <w:szCs w:val="28"/>
        </w:rPr>
        <w:t xml:space="preserve"> школьному типу. В это время ребенок уже может подчиниться правилам поведения на уроке без излишней перегрузки нервной системы, кроме того, в силу возникающих психологических новообразований, семилетний первоклассник сам хочет стать учеником и </w:t>
      </w:r>
      <w:proofErr w:type="gramStart"/>
      <w:r w:rsidRPr="006A32C1">
        <w:rPr>
          <w:rFonts w:ascii="Times New Roman" w:eastAsia="Times New Roman" w:hAnsi="Times New Roman" w:cs="Times New Roman"/>
          <w:sz w:val="28"/>
          <w:szCs w:val="28"/>
        </w:rPr>
        <w:t>выполнять роль</w:t>
      </w:r>
      <w:proofErr w:type="gramEnd"/>
      <w:r w:rsidRPr="006A32C1">
        <w:rPr>
          <w:rFonts w:ascii="Times New Roman" w:eastAsia="Times New Roman" w:hAnsi="Times New Roman" w:cs="Times New Roman"/>
          <w:sz w:val="28"/>
          <w:szCs w:val="28"/>
        </w:rPr>
        <w:t xml:space="preserve"> ученика со всеми необходимыми правилами. Однако все это происходит в том случае, если развитие ребенка до семи лет проходило преимущественно в игровой деятельности. Следует заметить, что в настоящее время первоклассники развиты хуже, чем их сверстники в середине прошлого века, вследствие того, что начиная с 5,5 – 6 лет сегодняшние дошкольники почти не играют, а в основном учатся в подготовительных к школе группах.  При этом следует отметить, что дети все равно оказываются неготовыми к школе, более того они готовы к ней в меньшей степени, чем их сверстники пятьдесят лет тому назад, которых специально к школе не готовили. </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lastRenderedPageBreak/>
        <w:t xml:space="preserve">Психологические исследования показывают, что подготовка к школе в форме выработки простейших школьных знаний, умений и навыков не имеют ничего общего с психологической готовностью к школьному обучению, которая не формируется на занятиях по школьному типу. Психологическая готовность к школе – это психологические предпосылки к овладению учебной деятельностью, которая формируется внутри ведущей деятельности, присущей дошкольному возрасту, то есть в игре. </w:t>
      </w:r>
    </w:p>
    <w:p w:rsidR="006A32C1" w:rsidRPr="006A32C1" w:rsidRDefault="006A32C1" w:rsidP="006A32C1">
      <w:pPr>
        <w:jc w:val="both"/>
        <w:rPr>
          <w:rFonts w:ascii="Times New Roman" w:eastAsia="Times New Roman" w:hAnsi="Times New Roman" w:cs="Times New Roman"/>
          <w:sz w:val="28"/>
          <w:szCs w:val="28"/>
        </w:rPr>
      </w:pPr>
      <w:proofErr w:type="gramStart"/>
      <w:r w:rsidRPr="006A32C1">
        <w:rPr>
          <w:rFonts w:ascii="Times New Roman" w:eastAsia="Times New Roman" w:hAnsi="Times New Roman" w:cs="Times New Roman"/>
          <w:sz w:val="28"/>
          <w:szCs w:val="28"/>
        </w:rPr>
        <w:t>В качестве предпосылок к овладению учебной деятельностью в отечественной психологии выделяются следующие:</w:t>
      </w:r>
      <w:proofErr w:type="gramEnd"/>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w:t>
      </w:r>
      <w:r w:rsidRPr="006A32C1">
        <w:rPr>
          <w:rFonts w:ascii="Times New Roman" w:eastAsia="Times New Roman" w:hAnsi="Times New Roman" w:cs="Times New Roman"/>
          <w:sz w:val="28"/>
          <w:szCs w:val="28"/>
        </w:rPr>
        <w:tab/>
        <w:t>Наличие познавательных и социальных мотивов учения;</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w:t>
      </w:r>
      <w:r w:rsidRPr="006A32C1">
        <w:rPr>
          <w:rFonts w:ascii="Times New Roman" w:eastAsia="Times New Roman" w:hAnsi="Times New Roman" w:cs="Times New Roman"/>
          <w:sz w:val="28"/>
          <w:szCs w:val="28"/>
        </w:rPr>
        <w:tab/>
        <w:t>Умение ребенка работать по образцу;</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w:t>
      </w:r>
      <w:r w:rsidRPr="006A32C1">
        <w:rPr>
          <w:rFonts w:ascii="Times New Roman" w:eastAsia="Times New Roman" w:hAnsi="Times New Roman" w:cs="Times New Roman"/>
          <w:sz w:val="28"/>
          <w:szCs w:val="28"/>
        </w:rPr>
        <w:tab/>
        <w:t>Умение ребенка работать по правилу;</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w:t>
      </w:r>
      <w:r w:rsidRPr="006A32C1">
        <w:rPr>
          <w:rFonts w:ascii="Times New Roman" w:eastAsia="Times New Roman" w:hAnsi="Times New Roman" w:cs="Times New Roman"/>
          <w:sz w:val="28"/>
          <w:szCs w:val="28"/>
        </w:rPr>
        <w:tab/>
        <w:t>Умение ребенка слушать взрослого и выполнять его инструкцию;</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w:t>
      </w:r>
      <w:r w:rsidRPr="006A32C1">
        <w:rPr>
          <w:rFonts w:ascii="Times New Roman" w:eastAsia="Times New Roman" w:hAnsi="Times New Roman" w:cs="Times New Roman"/>
          <w:sz w:val="28"/>
          <w:szCs w:val="28"/>
        </w:rPr>
        <w:tab/>
        <w:t>Умение ребенка обобщать.</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Это основные параметры психического развития ребенка, на которые опирается начальное обучение в школе. Если ребенок хочет учиться, умеет работать по образцу и следовать заданному правилу, может применить правило на аналогичном задании, то такой ребенок эффективно будет осваивать азы учения и достаточно быстро продвигаться вперед.</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 xml:space="preserve">В этот период переход от дошкольного детства к </w:t>
      </w:r>
      <w:proofErr w:type="gramStart"/>
      <w:r w:rsidRPr="006A32C1">
        <w:rPr>
          <w:rFonts w:ascii="Times New Roman" w:eastAsia="Times New Roman" w:hAnsi="Times New Roman" w:cs="Times New Roman"/>
          <w:sz w:val="28"/>
          <w:szCs w:val="28"/>
        </w:rPr>
        <w:t>школьному</w:t>
      </w:r>
      <w:proofErr w:type="gramEnd"/>
      <w:r w:rsidRPr="006A32C1">
        <w:rPr>
          <w:rFonts w:ascii="Times New Roman" w:eastAsia="Times New Roman" w:hAnsi="Times New Roman" w:cs="Times New Roman"/>
          <w:sz w:val="28"/>
          <w:szCs w:val="28"/>
        </w:rPr>
        <w:t xml:space="preserve">, как указывала Л.И. </w:t>
      </w:r>
      <w:proofErr w:type="spellStart"/>
      <w:r w:rsidRPr="006A32C1">
        <w:rPr>
          <w:rFonts w:ascii="Times New Roman" w:eastAsia="Times New Roman" w:hAnsi="Times New Roman" w:cs="Times New Roman"/>
          <w:sz w:val="28"/>
          <w:szCs w:val="28"/>
        </w:rPr>
        <w:t>Божович</w:t>
      </w:r>
      <w:proofErr w:type="spellEnd"/>
      <w:r w:rsidRPr="006A32C1">
        <w:rPr>
          <w:rFonts w:ascii="Times New Roman" w:eastAsia="Times New Roman" w:hAnsi="Times New Roman" w:cs="Times New Roman"/>
          <w:sz w:val="28"/>
          <w:szCs w:val="28"/>
        </w:rPr>
        <w:t xml:space="preserve"> (1968), характеризуется не только изменением места ребенка в системе отношений, но и всего образа его жизни. При этом положение школьника создает особую моральную направленность личности ребенка. Учение осознается и переживается ребенком как его собственная трудовая обязанность, участие в повседневной жизни окружающих людей. Именно поэтому успех или неуспех в учебных делах имеет для ребенка острую аффективную окраску. Следовательно, вопросы школьного обучения — это не только вопросы образования, интеллектуального развития ребенка, но и формирования его личности. В связи с этим и возникла необходимость разработать и внедрить в образовательный процесс программу дополнительной подготовки ребенка к обучению в школе «Скоро в школу». </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В программе выделены три основных параметра, по которым определяется готовность ребенка к обучению в школе:</w:t>
      </w:r>
    </w:p>
    <w:p w:rsidR="006A32C1" w:rsidRPr="006A32C1" w:rsidRDefault="006A32C1" w:rsidP="006A32C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A32C1">
        <w:rPr>
          <w:rFonts w:ascii="Times New Roman" w:eastAsia="Times New Roman" w:hAnsi="Times New Roman" w:cs="Times New Roman"/>
          <w:sz w:val="28"/>
          <w:szCs w:val="28"/>
        </w:rPr>
        <w:tab/>
        <w:t>уровень общего развития ребенка;</w:t>
      </w:r>
    </w:p>
    <w:p w:rsidR="006A32C1" w:rsidRPr="006A32C1" w:rsidRDefault="006A32C1" w:rsidP="006A32C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6A32C1">
        <w:rPr>
          <w:rFonts w:ascii="Times New Roman" w:eastAsia="Times New Roman" w:hAnsi="Times New Roman" w:cs="Times New Roman"/>
          <w:sz w:val="28"/>
          <w:szCs w:val="28"/>
        </w:rPr>
        <w:tab/>
        <w:t>самоконтроль;</w:t>
      </w:r>
    </w:p>
    <w:p w:rsidR="006A32C1" w:rsidRPr="006A32C1" w:rsidRDefault="006A32C1" w:rsidP="006A32C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A32C1">
        <w:rPr>
          <w:rFonts w:ascii="Times New Roman" w:eastAsia="Times New Roman" w:hAnsi="Times New Roman" w:cs="Times New Roman"/>
          <w:sz w:val="28"/>
          <w:szCs w:val="28"/>
        </w:rPr>
        <w:tab/>
        <w:t xml:space="preserve">мотивация учения. </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Всякая психическая функция формируется и преобразуется в процессе взаимодействия ребенка и взрослого, поэтому задача психолога осуществлять подготовку ребенка к школе через зону ближайшего развития внутр</w:t>
      </w:r>
      <w:r>
        <w:rPr>
          <w:rFonts w:ascii="Times New Roman" w:eastAsia="Times New Roman" w:hAnsi="Times New Roman" w:cs="Times New Roman"/>
          <w:sz w:val="28"/>
          <w:szCs w:val="28"/>
        </w:rPr>
        <w:t>и ведущей игровой деятельности</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ПОЯСНИТЕЛЬНАЯ ЗАПИСКА</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Накопление ребенком самостоятельно и под руководством взрослых  необходимого социального опыта способствует раскрытию возрастного потенциала дошкольника, успешной подготовке к обучению в школе, а позднее - к взрослой жизни. Из этого следует, что именно в дошкольном возрасте закладываются основы социальной зрелости (компетентности) ребенка, определяя траектории развития и успешной адаптации в меняющемся социуме.</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 xml:space="preserve">         Под социальной компетентностью дошкольника мы понимаем качество личности, сформированное в процессе активного творческого освоения социальных отношений, возникающих на разных этапах и разных видах социального взаимодействия, а также усвоение ребенком этических норм, являющихся основой построения и регулирования межличностных и </w:t>
      </w:r>
      <w:proofErr w:type="spellStart"/>
      <w:r w:rsidRPr="006A32C1">
        <w:rPr>
          <w:rFonts w:ascii="Times New Roman" w:eastAsia="Times New Roman" w:hAnsi="Times New Roman" w:cs="Times New Roman"/>
          <w:sz w:val="28"/>
          <w:szCs w:val="28"/>
        </w:rPr>
        <w:t>внутриличностных</w:t>
      </w:r>
      <w:proofErr w:type="spellEnd"/>
      <w:r w:rsidRPr="006A32C1">
        <w:rPr>
          <w:rFonts w:ascii="Times New Roman" w:eastAsia="Times New Roman" w:hAnsi="Times New Roman" w:cs="Times New Roman"/>
          <w:sz w:val="28"/>
          <w:szCs w:val="28"/>
        </w:rPr>
        <w:t xml:space="preserve"> социальных позиций, отношений.</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 xml:space="preserve">         Особое место в процессе формирования социальной компетентности подрастающего поколения занимает игровая деятельность.</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Влияние игры на формирование навыков социальной компетентности личности дошкольника заключается в том, что, благодаря игровому подражанию и ролевому перевоплощению он знакомится с нормами и моделями поведения и взаимоотношений детей и взрослых людей, которые становятся образцами для его собственного поведения. В игре ребенок  приобретает основные навыки социальной компетентности, необходимые для установления контакта и развития взаимодействия с окружающим миром.</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Для того</w:t>
      </w:r>
      <w:proofErr w:type="gramStart"/>
      <w:r w:rsidRPr="006A32C1">
        <w:rPr>
          <w:rFonts w:ascii="Times New Roman" w:eastAsia="Times New Roman" w:hAnsi="Times New Roman" w:cs="Times New Roman"/>
          <w:sz w:val="28"/>
          <w:szCs w:val="28"/>
        </w:rPr>
        <w:t>,</w:t>
      </w:r>
      <w:proofErr w:type="gramEnd"/>
      <w:r w:rsidRPr="006A32C1">
        <w:rPr>
          <w:rFonts w:ascii="Times New Roman" w:eastAsia="Times New Roman" w:hAnsi="Times New Roman" w:cs="Times New Roman"/>
          <w:sz w:val="28"/>
          <w:szCs w:val="28"/>
        </w:rPr>
        <w:t xml:space="preserve"> чтобы прогнозировать успешность обучения ребенка в школе, необходимо учитывать способность к анализу и синтезу материалов. Представленных в виде рисунков, графиков, таблиц и схем. Важны также: умение проводить аналогии, классификации и обобщения, общая осведомленность ребенка. Следует учитывать уровень развития внимания. </w:t>
      </w:r>
      <w:r w:rsidRPr="006A32C1">
        <w:rPr>
          <w:rFonts w:ascii="Times New Roman" w:eastAsia="Times New Roman" w:hAnsi="Times New Roman" w:cs="Times New Roman"/>
          <w:sz w:val="28"/>
          <w:szCs w:val="28"/>
        </w:rPr>
        <w:lastRenderedPageBreak/>
        <w:t>Зрительной памяти (основной упор в начальном обучении идет на зрительное восприятие информации), мелкой моторики руки.</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 xml:space="preserve">В своей деятельности психологу следует опираться и на личностные особенности детей. К моменту поступления в школу у ребенка должен быть достаточно развит самоконтроль, умение общаться с людьми, ролевое поведение, самостоятельность.  Без хорошей работоспособности вряд ли можно рассчитывать на прочное усвоение достаточно большого объема знаний, на формирование сложных умений и навыков. </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Бесспорно, что чем лучше готов ребенок ко всем изменениям, связанным с началом обучения, к трудностям, которые неизбежны, тем спокойнее будет проходить процесс адаптации в школе.</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А предлагаемая программа психологической подготовки детей к школе «Развивай-ка» позволяет подготовить ребенка к школе в ходе игровых занятий, где учитываются особенности его психического развития, полученные в результате диагност</w:t>
      </w:r>
      <w:r>
        <w:rPr>
          <w:rFonts w:ascii="Times New Roman" w:eastAsia="Times New Roman" w:hAnsi="Times New Roman" w:cs="Times New Roman"/>
          <w:sz w:val="28"/>
          <w:szCs w:val="28"/>
        </w:rPr>
        <w:t>ики (на диагностическом этапе).</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ЦЕЛЬ:</w:t>
      </w:r>
    </w:p>
    <w:p w:rsidR="006A32C1" w:rsidRPr="006A32C1" w:rsidRDefault="006A32C1" w:rsidP="006A32C1">
      <w:pPr>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Развитие психологической готовно</w:t>
      </w:r>
      <w:r>
        <w:rPr>
          <w:rFonts w:ascii="Times New Roman" w:eastAsia="Times New Roman" w:hAnsi="Times New Roman" w:cs="Times New Roman"/>
          <w:sz w:val="28"/>
          <w:szCs w:val="28"/>
        </w:rPr>
        <w:t>сти ребенка к обучению в школе.</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ЗАДАЧИ:</w:t>
      </w:r>
    </w:p>
    <w:p w:rsidR="006A32C1" w:rsidRPr="006A32C1" w:rsidRDefault="006A32C1" w:rsidP="006A32C1">
      <w:pPr>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1. Развивать у ребенка предпосылки к учебной деятельности: коммуникативные и поведенческие навыки, познавательные процессы (внимание, мышление, память, речь, общую и мелкую моторику).</w:t>
      </w:r>
    </w:p>
    <w:p w:rsidR="006A32C1" w:rsidRPr="006A32C1" w:rsidRDefault="006A32C1" w:rsidP="006A32C1">
      <w:pPr>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2. Формировать волевые качества, эмоционально – положительное отношение к школе.</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УЧЕБНЫЙ ПЛАН</w:t>
      </w:r>
    </w:p>
    <w:p w:rsidR="006A32C1" w:rsidRPr="006A32C1" w:rsidRDefault="006A32C1" w:rsidP="006A32C1">
      <w:pPr>
        <w:jc w:val="both"/>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 xml:space="preserve">Программа рассчитана с учетом возрастных особенностей. Комплекс занятий направлен на развитие пяти взаимосвязанных психических процессов, определяющих познавательные возможности, и  включает соответствующие разделы: «Тонкая моторика руки», «Внимание», «Память», «Мышление», «Речь». На каждом занятии проводится </w:t>
      </w:r>
      <w:proofErr w:type="spellStart"/>
      <w:r w:rsidRPr="006A32C1">
        <w:rPr>
          <w:rFonts w:ascii="Times New Roman" w:eastAsia="Times New Roman" w:hAnsi="Times New Roman" w:cs="Times New Roman"/>
          <w:sz w:val="28"/>
          <w:szCs w:val="28"/>
        </w:rPr>
        <w:t>психомышечная</w:t>
      </w:r>
      <w:proofErr w:type="spellEnd"/>
      <w:r w:rsidRPr="006A32C1">
        <w:rPr>
          <w:rFonts w:ascii="Times New Roman" w:eastAsia="Times New Roman" w:hAnsi="Times New Roman" w:cs="Times New Roman"/>
          <w:sz w:val="28"/>
          <w:szCs w:val="28"/>
        </w:rPr>
        <w:t xml:space="preserve"> тренировка для снятия мышечного и эмоционального напряжения.</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sz w:val="28"/>
          <w:szCs w:val="28"/>
        </w:rPr>
      </w:pPr>
      <w:proofErr w:type="gramStart"/>
      <w:r w:rsidRPr="006A32C1">
        <w:rPr>
          <w:rFonts w:ascii="Times New Roman" w:eastAsia="Times New Roman" w:hAnsi="Times New Roman" w:cs="Times New Roman"/>
          <w:sz w:val="28"/>
          <w:szCs w:val="28"/>
        </w:rPr>
        <w:lastRenderedPageBreak/>
        <w:t>Программа рассчитана на учебной год для детей подготовительной группы</w:t>
      </w:r>
      <w:proofErr w:type="gramEnd"/>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4"/>
        <w:gridCol w:w="4494"/>
        <w:gridCol w:w="1136"/>
        <w:gridCol w:w="1260"/>
      </w:tblGrid>
      <w:tr w:rsidR="006A32C1" w:rsidRPr="006A32C1" w:rsidTr="00176C96">
        <w:trPr>
          <w:trHeight w:val="322"/>
        </w:trPr>
        <w:tc>
          <w:tcPr>
            <w:tcW w:w="1914" w:type="dxa"/>
            <w:vMerge w:val="restart"/>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 xml:space="preserve">№ </w:t>
            </w:r>
            <w:proofErr w:type="gramStart"/>
            <w:r w:rsidRPr="006A32C1">
              <w:rPr>
                <w:rFonts w:ascii="Times New Roman" w:eastAsia="Times New Roman" w:hAnsi="Times New Roman" w:cs="Times New Roman"/>
                <w:color w:val="000000"/>
                <w:sz w:val="28"/>
                <w:szCs w:val="24"/>
              </w:rPr>
              <w:t>п</w:t>
            </w:r>
            <w:proofErr w:type="gramEnd"/>
            <w:r w:rsidRPr="006A32C1">
              <w:rPr>
                <w:rFonts w:ascii="Times New Roman" w:eastAsia="Times New Roman" w:hAnsi="Times New Roman" w:cs="Times New Roman"/>
                <w:color w:val="000000"/>
                <w:sz w:val="28"/>
                <w:szCs w:val="24"/>
                <w:lang w:val="en-US"/>
              </w:rPr>
              <w:t>/</w:t>
            </w:r>
            <w:r w:rsidRPr="006A32C1">
              <w:rPr>
                <w:rFonts w:ascii="Times New Roman" w:eastAsia="Times New Roman" w:hAnsi="Times New Roman" w:cs="Times New Roman"/>
                <w:color w:val="000000"/>
                <w:sz w:val="28"/>
                <w:szCs w:val="24"/>
              </w:rPr>
              <w:t>п</w:t>
            </w:r>
          </w:p>
        </w:tc>
        <w:tc>
          <w:tcPr>
            <w:tcW w:w="4494" w:type="dxa"/>
            <w:vMerge w:val="restart"/>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Разделы программы</w:t>
            </w:r>
          </w:p>
        </w:tc>
        <w:tc>
          <w:tcPr>
            <w:tcW w:w="2394" w:type="dxa"/>
            <w:gridSpan w:val="2"/>
            <w:shd w:val="clear" w:color="auto" w:fill="auto"/>
          </w:tcPr>
          <w:p w:rsidR="006A32C1" w:rsidRPr="006A32C1" w:rsidRDefault="006A32C1" w:rsidP="006A32C1">
            <w:pPr>
              <w:spacing w:after="0" w:line="240" w:lineRule="auto"/>
              <w:rPr>
                <w:rFonts w:ascii="Times New Roman" w:eastAsia="Times New Roman" w:hAnsi="Times New Roman" w:cs="Times New Roman"/>
                <w:sz w:val="28"/>
                <w:szCs w:val="24"/>
              </w:rPr>
            </w:pPr>
            <w:r w:rsidRPr="006A32C1">
              <w:rPr>
                <w:rFonts w:ascii="Times New Roman" w:eastAsia="Times New Roman" w:hAnsi="Times New Roman" w:cs="Times New Roman"/>
                <w:sz w:val="28"/>
                <w:szCs w:val="24"/>
              </w:rPr>
              <w:t>Кол-во</w:t>
            </w:r>
          </w:p>
        </w:tc>
      </w:tr>
      <w:tr w:rsidR="006A32C1" w:rsidRPr="006A32C1" w:rsidTr="00176C96">
        <w:tc>
          <w:tcPr>
            <w:tcW w:w="1914" w:type="dxa"/>
            <w:vMerge/>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p>
        </w:tc>
        <w:tc>
          <w:tcPr>
            <w:tcW w:w="4494" w:type="dxa"/>
            <w:vMerge/>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p>
        </w:tc>
        <w:tc>
          <w:tcPr>
            <w:tcW w:w="1136"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в неделю</w:t>
            </w:r>
          </w:p>
        </w:tc>
        <w:tc>
          <w:tcPr>
            <w:tcW w:w="1260"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в месяц</w:t>
            </w:r>
          </w:p>
        </w:tc>
      </w:tr>
      <w:tr w:rsidR="006A32C1" w:rsidRPr="006A32C1" w:rsidTr="00176C96">
        <w:tc>
          <w:tcPr>
            <w:tcW w:w="191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1.</w:t>
            </w:r>
          </w:p>
        </w:tc>
        <w:tc>
          <w:tcPr>
            <w:tcW w:w="449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Развитие мелкой моторики</w:t>
            </w:r>
          </w:p>
        </w:tc>
        <w:tc>
          <w:tcPr>
            <w:tcW w:w="1136"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2</w:t>
            </w:r>
          </w:p>
        </w:tc>
        <w:tc>
          <w:tcPr>
            <w:tcW w:w="1260"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8</w:t>
            </w:r>
          </w:p>
        </w:tc>
      </w:tr>
      <w:tr w:rsidR="006A32C1" w:rsidRPr="006A32C1" w:rsidTr="00176C96">
        <w:tc>
          <w:tcPr>
            <w:tcW w:w="191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2.</w:t>
            </w:r>
          </w:p>
        </w:tc>
        <w:tc>
          <w:tcPr>
            <w:tcW w:w="449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Мышление</w:t>
            </w:r>
          </w:p>
        </w:tc>
        <w:tc>
          <w:tcPr>
            <w:tcW w:w="1136"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2</w:t>
            </w:r>
          </w:p>
        </w:tc>
        <w:tc>
          <w:tcPr>
            <w:tcW w:w="1260"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8</w:t>
            </w:r>
          </w:p>
        </w:tc>
      </w:tr>
      <w:tr w:rsidR="006A32C1" w:rsidRPr="006A32C1" w:rsidTr="00176C96">
        <w:tc>
          <w:tcPr>
            <w:tcW w:w="191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3.</w:t>
            </w:r>
          </w:p>
        </w:tc>
        <w:tc>
          <w:tcPr>
            <w:tcW w:w="449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Речь</w:t>
            </w:r>
          </w:p>
        </w:tc>
        <w:tc>
          <w:tcPr>
            <w:tcW w:w="1136"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2</w:t>
            </w:r>
          </w:p>
        </w:tc>
        <w:tc>
          <w:tcPr>
            <w:tcW w:w="1260"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8</w:t>
            </w:r>
          </w:p>
        </w:tc>
      </w:tr>
      <w:tr w:rsidR="006A32C1" w:rsidRPr="006A32C1" w:rsidTr="00176C96">
        <w:tc>
          <w:tcPr>
            <w:tcW w:w="191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4.</w:t>
            </w:r>
          </w:p>
        </w:tc>
        <w:tc>
          <w:tcPr>
            <w:tcW w:w="449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Память</w:t>
            </w:r>
          </w:p>
        </w:tc>
        <w:tc>
          <w:tcPr>
            <w:tcW w:w="1136"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2</w:t>
            </w:r>
          </w:p>
        </w:tc>
        <w:tc>
          <w:tcPr>
            <w:tcW w:w="1260"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8</w:t>
            </w:r>
          </w:p>
        </w:tc>
      </w:tr>
      <w:tr w:rsidR="006A32C1" w:rsidRPr="006A32C1" w:rsidTr="00176C96">
        <w:tc>
          <w:tcPr>
            <w:tcW w:w="191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5.</w:t>
            </w:r>
          </w:p>
        </w:tc>
        <w:tc>
          <w:tcPr>
            <w:tcW w:w="449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Внимание</w:t>
            </w:r>
          </w:p>
        </w:tc>
        <w:tc>
          <w:tcPr>
            <w:tcW w:w="1136"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2</w:t>
            </w:r>
          </w:p>
        </w:tc>
        <w:tc>
          <w:tcPr>
            <w:tcW w:w="1260"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8</w:t>
            </w:r>
          </w:p>
        </w:tc>
      </w:tr>
      <w:tr w:rsidR="006A32C1" w:rsidRPr="006A32C1" w:rsidTr="00176C96">
        <w:tc>
          <w:tcPr>
            <w:tcW w:w="191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sidRPr="006A32C1">
              <w:rPr>
                <w:rFonts w:ascii="Times New Roman" w:eastAsia="Times New Roman" w:hAnsi="Times New Roman" w:cs="Times New Roman"/>
                <w:color w:val="000000"/>
                <w:sz w:val="28"/>
                <w:szCs w:val="24"/>
              </w:rPr>
              <w:t>6.</w:t>
            </w:r>
          </w:p>
        </w:tc>
        <w:tc>
          <w:tcPr>
            <w:tcW w:w="449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bCs/>
                <w:sz w:val="28"/>
                <w:szCs w:val="24"/>
              </w:rPr>
            </w:pPr>
            <w:r w:rsidRPr="006A32C1">
              <w:rPr>
                <w:rFonts w:ascii="Times New Roman" w:eastAsia="Times New Roman" w:hAnsi="Times New Roman" w:cs="Times New Roman"/>
                <w:bCs/>
                <w:sz w:val="28"/>
                <w:szCs w:val="24"/>
              </w:rPr>
              <w:t>Упражнения для снятия мышечного и эмоционального напряжения (Релаксация)</w:t>
            </w:r>
          </w:p>
        </w:tc>
        <w:tc>
          <w:tcPr>
            <w:tcW w:w="1136"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2</w:t>
            </w:r>
          </w:p>
        </w:tc>
        <w:tc>
          <w:tcPr>
            <w:tcW w:w="1260"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8</w:t>
            </w:r>
          </w:p>
        </w:tc>
      </w:tr>
    </w:tbl>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 xml:space="preserve">Продолжительность занятий 30 минут. За счет того, что  деятельность  постоянно меняется, дети данной возрастной группы легко проводят данное время и не устают. </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УЧЕБНО-ТЕМАТИЧЕСКИЙ ПЛАН</w:t>
      </w:r>
    </w:p>
    <w:p w:rsidR="00090374" w:rsidRDefault="00090374" w:rsidP="006A32C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Сентябрь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80"/>
        <w:gridCol w:w="2858"/>
        <w:gridCol w:w="2104"/>
      </w:tblGrid>
      <w:tr w:rsidR="00090374" w:rsidRPr="00090374" w:rsidTr="00337A81">
        <w:tc>
          <w:tcPr>
            <w:tcW w:w="828" w:type="dxa"/>
            <w:shd w:val="clear" w:color="auto" w:fill="auto"/>
          </w:tcPr>
          <w:p w:rsidR="00090374" w:rsidRPr="00090374" w:rsidRDefault="00090374" w:rsidP="00090374">
            <w:pPr>
              <w:spacing w:after="0" w:line="240" w:lineRule="auto"/>
              <w:jc w:val="center"/>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 занятия</w:t>
            </w:r>
          </w:p>
        </w:tc>
        <w:tc>
          <w:tcPr>
            <w:tcW w:w="3780" w:type="dxa"/>
            <w:shd w:val="clear" w:color="auto" w:fill="auto"/>
          </w:tcPr>
          <w:p w:rsidR="00090374" w:rsidRPr="00090374" w:rsidRDefault="00090374" w:rsidP="00090374">
            <w:pPr>
              <w:spacing w:after="0" w:line="240" w:lineRule="auto"/>
              <w:jc w:val="center"/>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Познавательные цели</w:t>
            </w:r>
          </w:p>
        </w:tc>
        <w:tc>
          <w:tcPr>
            <w:tcW w:w="2858" w:type="dxa"/>
            <w:shd w:val="clear" w:color="auto" w:fill="auto"/>
          </w:tcPr>
          <w:p w:rsidR="00090374" w:rsidRPr="00090374" w:rsidRDefault="00090374" w:rsidP="00090374">
            <w:pPr>
              <w:spacing w:after="0" w:line="240" w:lineRule="auto"/>
              <w:jc w:val="center"/>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Содержание занятия</w:t>
            </w:r>
          </w:p>
        </w:tc>
        <w:tc>
          <w:tcPr>
            <w:tcW w:w="2104" w:type="dxa"/>
            <w:shd w:val="clear" w:color="auto" w:fill="auto"/>
          </w:tcPr>
          <w:p w:rsidR="00090374" w:rsidRPr="00090374" w:rsidRDefault="00090374" w:rsidP="00090374">
            <w:pPr>
              <w:spacing w:after="0" w:line="240" w:lineRule="auto"/>
              <w:jc w:val="center"/>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Дидактический материал</w:t>
            </w:r>
          </w:p>
        </w:tc>
      </w:tr>
      <w:tr w:rsidR="00090374" w:rsidRPr="00090374" w:rsidTr="00337A81">
        <w:tc>
          <w:tcPr>
            <w:tcW w:w="828" w:type="dxa"/>
            <w:shd w:val="clear" w:color="auto" w:fill="auto"/>
          </w:tcPr>
          <w:p w:rsidR="00090374" w:rsidRPr="00090374" w:rsidRDefault="00090374" w:rsidP="00090374">
            <w:pPr>
              <w:spacing w:after="0" w:line="240" w:lineRule="auto"/>
              <w:jc w:val="center"/>
              <w:rPr>
                <w:rFonts w:ascii="Times New Roman" w:eastAsia="Times New Roman" w:hAnsi="Times New Roman" w:cs="Times New Roman"/>
                <w:b/>
                <w:bCs/>
                <w:color w:val="000000"/>
                <w:sz w:val="28"/>
                <w:szCs w:val="24"/>
              </w:rPr>
            </w:pPr>
            <w:r>
              <w:rPr>
                <w:rFonts w:ascii="Times New Roman" w:eastAsia="Times New Roman" w:hAnsi="Times New Roman" w:cs="Times New Roman"/>
                <w:b/>
                <w:bCs/>
                <w:color w:val="000000"/>
                <w:sz w:val="28"/>
                <w:szCs w:val="24"/>
              </w:rPr>
              <w:t>1</w:t>
            </w:r>
          </w:p>
        </w:tc>
        <w:tc>
          <w:tcPr>
            <w:tcW w:w="3780" w:type="dxa"/>
            <w:shd w:val="clear" w:color="auto" w:fill="auto"/>
          </w:tcPr>
          <w:p w:rsidR="00090374" w:rsidRDefault="00090374" w:rsidP="00337A81">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Знакомство</w:t>
            </w:r>
          </w:p>
          <w:p w:rsidR="00090374" w:rsidRPr="006A32C1" w:rsidRDefault="00090374" w:rsidP="00337A81">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первичная диагностика</w:t>
            </w:r>
          </w:p>
        </w:tc>
        <w:tc>
          <w:tcPr>
            <w:tcW w:w="2858" w:type="dxa"/>
            <w:shd w:val="clear" w:color="auto" w:fill="auto"/>
          </w:tcPr>
          <w:p w:rsidR="00090374" w:rsidRPr="006A32C1" w:rsidRDefault="00090374" w:rsidP="00337A81">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«Путаница»</w:t>
            </w:r>
          </w:p>
        </w:tc>
        <w:tc>
          <w:tcPr>
            <w:tcW w:w="2104" w:type="dxa"/>
            <w:shd w:val="clear" w:color="auto" w:fill="auto"/>
          </w:tcPr>
          <w:p w:rsidR="00090374" w:rsidRDefault="00090374" w:rsidP="00337A81">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Клубок ниток</w:t>
            </w:r>
          </w:p>
          <w:p w:rsidR="00090374" w:rsidRPr="006A32C1" w:rsidRDefault="00090374" w:rsidP="00337A81">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Бланки для проведения диагностики</w:t>
            </w:r>
          </w:p>
        </w:tc>
      </w:tr>
      <w:tr w:rsidR="00090374" w:rsidRPr="00090374" w:rsidTr="00337A81">
        <w:trPr>
          <w:trHeight w:val="1126"/>
        </w:trPr>
        <w:tc>
          <w:tcPr>
            <w:tcW w:w="828" w:type="dxa"/>
            <w:shd w:val="clear" w:color="auto" w:fill="auto"/>
          </w:tcPr>
          <w:p w:rsidR="00090374" w:rsidRPr="00090374" w:rsidRDefault="00090374" w:rsidP="00090374">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2,3</w:t>
            </w:r>
          </w:p>
        </w:tc>
        <w:tc>
          <w:tcPr>
            <w:tcW w:w="3780" w:type="dxa"/>
            <w:shd w:val="clear" w:color="auto" w:fill="auto"/>
          </w:tcPr>
          <w:p w:rsidR="00090374" w:rsidRPr="00090374" w:rsidRDefault="00090374" w:rsidP="00090374">
            <w:pPr>
              <w:spacing w:after="0" w:line="240" w:lineRule="auto"/>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Развитие мелкой моторики</w:t>
            </w:r>
          </w:p>
          <w:p w:rsidR="00090374" w:rsidRPr="00090374" w:rsidRDefault="00090374" w:rsidP="00090374">
            <w:pPr>
              <w:spacing w:after="0" w:line="240" w:lineRule="auto"/>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Развитие способности к умозаключениям</w:t>
            </w:r>
          </w:p>
          <w:p w:rsidR="00090374" w:rsidRPr="00090374" w:rsidRDefault="00090374" w:rsidP="00090374">
            <w:pPr>
              <w:spacing w:after="0" w:line="240" w:lineRule="auto"/>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Развитие умения составлять рассказ по вопросам</w:t>
            </w: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Развитие целенаправленного запоминания и припоминания</w:t>
            </w: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Формирование внимания, скорости реакции</w:t>
            </w: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sz w:val="24"/>
                <w:szCs w:val="24"/>
              </w:rPr>
              <w:t>Закрепление положительного эмоционального эффекта</w:t>
            </w:r>
          </w:p>
        </w:tc>
        <w:tc>
          <w:tcPr>
            <w:tcW w:w="2858" w:type="dxa"/>
            <w:shd w:val="clear" w:color="auto" w:fill="auto"/>
          </w:tcPr>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Нарисуй узор</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«Закончи предложения»</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«Рассказ»</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«Найди игрушки»</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«Кого назвали, тот и лови»</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«Доброе животное»</w:t>
            </w:r>
          </w:p>
        </w:tc>
        <w:tc>
          <w:tcPr>
            <w:tcW w:w="2104" w:type="dxa"/>
            <w:shd w:val="clear" w:color="auto" w:fill="auto"/>
          </w:tcPr>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Не требуется</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Не требуется</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Вопросы</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3 игрушки</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Большой мяч</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Не требуется</w:t>
            </w:r>
          </w:p>
        </w:tc>
      </w:tr>
      <w:tr w:rsidR="00090374" w:rsidRPr="00090374" w:rsidTr="00337A81">
        <w:tc>
          <w:tcPr>
            <w:tcW w:w="828" w:type="dxa"/>
            <w:shd w:val="clear" w:color="auto" w:fill="auto"/>
          </w:tcPr>
          <w:p w:rsidR="00090374" w:rsidRPr="00090374" w:rsidRDefault="00090374" w:rsidP="00090374">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4,5</w:t>
            </w:r>
          </w:p>
        </w:tc>
        <w:tc>
          <w:tcPr>
            <w:tcW w:w="3780" w:type="dxa"/>
            <w:shd w:val="clear" w:color="auto" w:fill="auto"/>
          </w:tcPr>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Развитие мелкой моторики</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Развитие логического мышления</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Развитие фантазии</w:t>
            </w:r>
          </w:p>
          <w:p w:rsidR="00090374" w:rsidRPr="00090374" w:rsidRDefault="00090374" w:rsidP="00090374">
            <w:pPr>
              <w:spacing w:after="0" w:line="240" w:lineRule="auto"/>
              <w:jc w:val="both"/>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Развитие зрительной памяти</w:t>
            </w: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Формирование внимания, скорости реакции</w:t>
            </w:r>
          </w:p>
          <w:p w:rsidR="00090374" w:rsidRPr="00090374" w:rsidRDefault="00090374" w:rsidP="00090374">
            <w:pPr>
              <w:spacing w:after="0" w:line="240" w:lineRule="auto"/>
              <w:jc w:val="both"/>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 xml:space="preserve"> Закрепление положительного </w:t>
            </w:r>
            <w:r w:rsidRPr="00090374">
              <w:rPr>
                <w:rFonts w:ascii="Times New Roman" w:eastAsia="Times New Roman" w:hAnsi="Times New Roman" w:cs="Times New Roman"/>
                <w:color w:val="000000"/>
                <w:sz w:val="24"/>
                <w:szCs w:val="24"/>
              </w:rPr>
              <w:lastRenderedPageBreak/>
              <w:t>эмоционального эффекта</w:t>
            </w:r>
          </w:p>
        </w:tc>
        <w:tc>
          <w:tcPr>
            <w:tcW w:w="2858" w:type="dxa"/>
            <w:shd w:val="clear" w:color="auto" w:fill="auto"/>
          </w:tcPr>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lastRenderedPageBreak/>
              <w:t>Дорисуй картинку</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«Логика»</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«Сюжетная картинка»</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«Запомни картинку»</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«Кого назвали, тот и лови»</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«Эстафета дружбы»</w:t>
            </w:r>
          </w:p>
        </w:tc>
        <w:tc>
          <w:tcPr>
            <w:tcW w:w="2104" w:type="dxa"/>
            <w:shd w:val="clear" w:color="auto" w:fill="auto"/>
          </w:tcPr>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 xml:space="preserve">Приложение </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Логические задачи</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Картинка</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Не требуется</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Большой мяч</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Не требуется</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tc>
      </w:tr>
      <w:tr w:rsidR="00090374" w:rsidRPr="00090374" w:rsidTr="00337A81">
        <w:trPr>
          <w:trHeight w:val="545"/>
        </w:trPr>
        <w:tc>
          <w:tcPr>
            <w:tcW w:w="828" w:type="dxa"/>
            <w:shd w:val="clear" w:color="auto" w:fill="auto"/>
          </w:tcPr>
          <w:p w:rsidR="00090374" w:rsidRPr="00090374" w:rsidRDefault="00090374" w:rsidP="00090374">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lastRenderedPageBreak/>
              <w:t>6,7</w:t>
            </w:r>
          </w:p>
        </w:tc>
        <w:tc>
          <w:tcPr>
            <w:tcW w:w="3780" w:type="dxa"/>
            <w:shd w:val="clear" w:color="auto" w:fill="auto"/>
          </w:tcPr>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Развитие мелкой моторики</w:t>
            </w:r>
          </w:p>
          <w:p w:rsidR="00090374" w:rsidRPr="00090374" w:rsidRDefault="00090374" w:rsidP="00090374">
            <w:pPr>
              <w:spacing w:after="0" w:line="240" w:lineRule="auto"/>
              <w:rPr>
                <w:rFonts w:ascii="Times New Roman" w:eastAsia="Times New Roman" w:hAnsi="Times New Roman" w:cs="Times New Roman"/>
                <w:bCs/>
                <w:sz w:val="24"/>
                <w:szCs w:val="24"/>
              </w:rPr>
            </w:pPr>
          </w:p>
          <w:p w:rsidR="00090374" w:rsidRPr="00090374" w:rsidRDefault="00090374" w:rsidP="00090374">
            <w:pPr>
              <w:spacing w:after="0" w:line="240" w:lineRule="auto"/>
              <w:rPr>
                <w:rFonts w:ascii="Times New Roman" w:eastAsia="Times New Roman" w:hAnsi="Times New Roman" w:cs="Times New Roman"/>
                <w:bCs/>
                <w:sz w:val="24"/>
                <w:szCs w:val="24"/>
              </w:rPr>
            </w:pPr>
          </w:p>
          <w:p w:rsidR="00090374" w:rsidRPr="00090374" w:rsidRDefault="00090374" w:rsidP="00090374">
            <w:pPr>
              <w:spacing w:after="0" w:line="240" w:lineRule="auto"/>
              <w:rPr>
                <w:rFonts w:ascii="Times New Roman" w:eastAsia="Times New Roman" w:hAnsi="Times New Roman" w:cs="Times New Roman"/>
                <w:bCs/>
                <w:sz w:val="24"/>
                <w:szCs w:val="24"/>
              </w:rPr>
            </w:pPr>
          </w:p>
          <w:p w:rsidR="00090374" w:rsidRPr="00090374" w:rsidRDefault="00090374" w:rsidP="00090374">
            <w:pPr>
              <w:spacing w:after="0" w:line="240" w:lineRule="auto"/>
              <w:rPr>
                <w:rFonts w:ascii="Times New Roman" w:eastAsia="Times New Roman" w:hAnsi="Times New Roman" w:cs="Times New Roman"/>
                <w:bCs/>
                <w:sz w:val="24"/>
                <w:szCs w:val="24"/>
              </w:rPr>
            </w:pPr>
          </w:p>
          <w:p w:rsidR="00090374" w:rsidRPr="00090374" w:rsidRDefault="00090374" w:rsidP="00090374">
            <w:pPr>
              <w:spacing w:after="0" w:line="240" w:lineRule="auto"/>
              <w:rPr>
                <w:rFonts w:ascii="Times New Roman" w:eastAsia="Times New Roman" w:hAnsi="Times New Roman" w:cs="Times New Roman"/>
                <w:bCs/>
                <w:sz w:val="24"/>
                <w:szCs w:val="24"/>
              </w:rPr>
            </w:pP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Развитие способности к умозаключениям</w:t>
            </w: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Пополнение запаса знаний</w:t>
            </w: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Развитие слуховой памяти</w:t>
            </w:r>
          </w:p>
          <w:p w:rsidR="00090374" w:rsidRPr="00090374" w:rsidRDefault="00090374" w:rsidP="00090374">
            <w:pPr>
              <w:spacing w:after="0" w:line="240" w:lineRule="auto"/>
              <w:rPr>
                <w:rFonts w:ascii="Times New Roman" w:eastAsia="Times New Roman" w:hAnsi="Times New Roman" w:cs="Times New Roman"/>
                <w:bCs/>
                <w:sz w:val="24"/>
                <w:szCs w:val="24"/>
              </w:rPr>
            </w:pP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Обучение способности концентрации, объема, переключения, устойчивости внимания</w:t>
            </w: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sz w:val="24"/>
                <w:szCs w:val="24"/>
              </w:rPr>
              <w:t>Закрепление положительного эмоционального эффекта</w:t>
            </w:r>
          </w:p>
        </w:tc>
        <w:tc>
          <w:tcPr>
            <w:tcW w:w="2858" w:type="dxa"/>
            <w:shd w:val="clear" w:color="auto" w:fill="auto"/>
          </w:tcPr>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Нарисуй внутри больших фигур постепенно уменьшающиеся фигуры, а вокруг маленьких – постепенно увеличивающиеся.</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«Правильно лм рассуждают ребята»</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«Почемучка»</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Разучивание стихотворения</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«Корректурные пробы»</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p>
          <w:p w:rsidR="00090374" w:rsidRPr="00090374" w:rsidRDefault="00090374" w:rsidP="00090374">
            <w:pPr>
              <w:spacing w:after="0" w:line="240" w:lineRule="auto"/>
              <w:rPr>
                <w:rFonts w:ascii="Times New Roman" w:eastAsia="Times New Roman" w:hAnsi="Times New Roman" w:cs="Times New Roman"/>
                <w:color w:val="000000"/>
                <w:sz w:val="24"/>
                <w:szCs w:val="24"/>
              </w:rPr>
            </w:pPr>
          </w:p>
          <w:p w:rsidR="00090374" w:rsidRPr="00090374" w:rsidRDefault="00090374" w:rsidP="00090374">
            <w:pPr>
              <w:spacing w:after="0" w:line="240" w:lineRule="auto"/>
              <w:rPr>
                <w:rFonts w:ascii="Times New Roman" w:eastAsia="Times New Roman" w:hAnsi="Times New Roman" w:cs="Times New Roman"/>
                <w:color w:val="000000"/>
                <w:sz w:val="24"/>
                <w:szCs w:val="24"/>
              </w:rPr>
            </w:pP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«Эстафета дружбы»</w:t>
            </w:r>
          </w:p>
        </w:tc>
        <w:tc>
          <w:tcPr>
            <w:tcW w:w="2104" w:type="dxa"/>
            <w:shd w:val="clear" w:color="auto" w:fill="auto"/>
          </w:tcPr>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 xml:space="preserve">Приложение </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Утверждения</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Не требуется</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Те</w:t>
            </w:r>
            <w:proofErr w:type="gramStart"/>
            <w:r w:rsidRPr="00090374">
              <w:rPr>
                <w:rFonts w:ascii="Times New Roman" w:eastAsia="Times New Roman" w:hAnsi="Times New Roman" w:cs="Times New Roman"/>
                <w:bCs/>
                <w:color w:val="000000"/>
                <w:sz w:val="24"/>
                <w:szCs w:val="24"/>
              </w:rPr>
              <w:t>кст ст</w:t>
            </w:r>
            <w:proofErr w:type="gramEnd"/>
            <w:r w:rsidRPr="00090374">
              <w:rPr>
                <w:rFonts w:ascii="Times New Roman" w:eastAsia="Times New Roman" w:hAnsi="Times New Roman" w:cs="Times New Roman"/>
                <w:bCs/>
                <w:color w:val="000000"/>
                <w:sz w:val="24"/>
                <w:szCs w:val="24"/>
              </w:rPr>
              <w:t>ихотворения</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Приложение 2</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Не требуется</w:t>
            </w:r>
          </w:p>
        </w:tc>
      </w:tr>
      <w:tr w:rsidR="00090374" w:rsidRPr="00090374" w:rsidTr="00337A81">
        <w:tc>
          <w:tcPr>
            <w:tcW w:w="828" w:type="dxa"/>
            <w:shd w:val="clear" w:color="auto" w:fill="auto"/>
          </w:tcPr>
          <w:p w:rsidR="00090374" w:rsidRPr="00090374" w:rsidRDefault="00090374" w:rsidP="00090374">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8</w:t>
            </w:r>
          </w:p>
        </w:tc>
        <w:tc>
          <w:tcPr>
            <w:tcW w:w="3780" w:type="dxa"/>
            <w:shd w:val="clear" w:color="auto" w:fill="auto"/>
          </w:tcPr>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Развитие мелкой моторики</w:t>
            </w: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Развитие пространственного мышления</w:t>
            </w: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Развитие умения составлять предложения по опорным словам</w:t>
            </w: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Развитие слуховой памяти</w:t>
            </w:r>
          </w:p>
          <w:p w:rsidR="00090374" w:rsidRPr="00090374" w:rsidRDefault="00090374" w:rsidP="00090374">
            <w:pPr>
              <w:spacing w:after="0" w:line="240" w:lineRule="auto"/>
              <w:rPr>
                <w:rFonts w:ascii="Times New Roman" w:eastAsia="Times New Roman" w:hAnsi="Times New Roman" w:cs="Times New Roman"/>
                <w:bCs/>
                <w:sz w:val="24"/>
                <w:szCs w:val="24"/>
              </w:rPr>
            </w:pPr>
            <w:r w:rsidRPr="00090374">
              <w:rPr>
                <w:rFonts w:ascii="Times New Roman" w:eastAsia="Times New Roman" w:hAnsi="Times New Roman" w:cs="Times New Roman"/>
                <w:bCs/>
                <w:sz w:val="24"/>
                <w:szCs w:val="24"/>
              </w:rPr>
              <w:t>Развитие слухового внимания</w:t>
            </w:r>
          </w:p>
          <w:p w:rsidR="00090374" w:rsidRPr="00090374" w:rsidRDefault="00090374" w:rsidP="00090374">
            <w:pPr>
              <w:spacing w:after="0" w:line="240" w:lineRule="auto"/>
              <w:rPr>
                <w:rFonts w:ascii="Times New Roman" w:eastAsia="Times New Roman" w:hAnsi="Times New Roman" w:cs="Times New Roman"/>
                <w:bCs/>
                <w:sz w:val="24"/>
                <w:szCs w:val="24"/>
              </w:rPr>
            </w:pPr>
          </w:p>
          <w:p w:rsidR="00090374" w:rsidRPr="00090374" w:rsidRDefault="00090374" w:rsidP="00090374">
            <w:pPr>
              <w:spacing w:after="0" w:line="240" w:lineRule="auto"/>
              <w:rPr>
                <w:rFonts w:ascii="Times New Roman" w:eastAsia="Times New Roman" w:hAnsi="Times New Roman" w:cs="Times New Roman"/>
                <w:sz w:val="24"/>
                <w:szCs w:val="24"/>
              </w:rPr>
            </w:pPr>
            <w:r w:rsidRPr="00090374">
              <w:rPr>
                <w:rFonts w:ascii="Times New Roman" w:eastAsia="Times New Roman" w:hAnsi="Times New Roman" w:cs="Times New Roman"/>
                <w:sz w:val="24"/>
                <w:szCs w:val="24"/>
              </w:rPr>
              <w:t>Закрепление положительного эмоционального эффекта</w:t>
            </w:r>
          </w:p>
        </w:tc>
        <w:tc>
          <w:tcPr>
            <w:tcW w:w="2858" w:type="dxa"/>
            <w:shd w:val="clear" w:color="auto" w:fill="auto"/>
          </w:tcPr>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Разбери гречку и рис</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Подбери подходящий фрагмент</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«Предложения»</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Повторение стихотворения</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«Узор»</w:t>
            </w:r>
          </w:p>
          <w:p w:rsidR="00090374" w:rsidRPr="00090374" w:rsidRDefault="00090374" w:rsidP="00090374">
            <w:pPr>
              <w:spacing w:after="0" w:line="240" w:lineRule="auto"/>
              <w:rPr>
                <w:rFonts w:ascii="Times New Roman" w:eastAsia="Times New Roman" w:hAnsi="Times New Roman" w:cs="Times New Roman"/>
                <w:color w:val="000000"/>
                <w:sz w:val="24"/>
                <w:szCs w:val="24"/>
              </w:rPr>
            </w:pPr>
          </w:p>
          <w:p w:rsidR="00090374" w:rsidRPr="00090374" w:rsidRDefault="00090374" w:rsidP="00090374">
            <w:pPr>
              <w:spacing w:after="0" w:line="240" w:lineRule="auto"/>
              <w:rPr>
                <w:rFonts w:ascii="Times New Roman" w:eastAsia="Times New Roman" w:hAnsi="Times New Roman" w:cs="Times New Roman"/>
                <w:color w:val="000000"/>
                <w:sz w:val="24"/>
                <w:szCs w:val="24"/>
              </w:rPr>
            </w:pPr>
            <w:r w:rsidRPr="00090374">
              <w:rPr>
                <w:rFonts w:ascii="Times New Roman" w:eastAsia="Times New Roman" w:hAnsi="Times New Roman" w:cs="Times New Roman"/>
                <w:color w:val="000000"/>
                <w:sz w:val="24"/>
                <w:szCs w:val="24"/>
              </w:rPr>
              <w:t>«Солнечные лучики»</w:t>
            </w:r>
          </w:p>
        </w:tc>
        <w:tc>
          <w:tcPr>
            <w:tcW w:w="2104" w:type="dxa"/>
            <w:shd w:val="clear" w:color="auto" w:fill="auto"/>
          </w:tcPr>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Гречка, рис</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Карточки</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Не требуется</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Те</w:t>
            </w:r>
            <w:proofErr w:type="gramStart"/>
            <w:r w:rsidRPr="00090374">
              <w:rPr>
                <w:rFonts w:ascii="Times New Roman" w:eastAsia="Times New Roman" w:hAnsi="Times New Roman" w:cs="Times New Roman"/>
                <w:bCs/>
                <w:color w:val="000000"/>
                <w:sz w:val="24"/>
                <w:szCs w:val="24"/>
              </w:rPr>
              <w:t>кст ст</w:t>
            </w:r>
            <w:proofErr w:type="gramEnd"/>
            <w:r w:rsidRPr="00090374">
              <w:rPr>
                <w:rFonts w:ascii="Times New Roman" w:eastAsia="Times New Roman" w:hAnsi="Times New Roman" w:cs="Times New Roman"/>
                <w:bCs/>
                <w:color w:val="000000"/>
                <w:sz w:val="24"/>
                <w:szCs w:val="24"/>
              </w:rPr>
              <w:t>ихотворения</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Тетрадь, карандаш</w:t>
            </w:r>
          </w:p>
          <w:p w:rsidR="00090374" w:rsidRPr="00090374" w:rsidRDefault="00090374" w:rsidP="00090374">
            <w:pPr>
              <w:spacing w:after="0" w:line="240" w:lineRule="auto"/>
              <w:jc w:val="both"/>
              <w:rPr>
                <w:rFonts w:ascii="Times New Roman" w:eastAsia="Times New Roman" w:hAnsi="Times New Roman" w:cs="Times New Roman"/>
                <w:bCs/>
                <w:color w:val="000000"/>
                <w:sz w:val="24"/>
                <w:szCs w:val="24"/>
              </w:rPr>
            </w:pPr>
            <w:r w:rsidRPr="00090374">
              <w:rPr>
                <w:rFonts w:ascii="Times New Roman" w:eastAsia="Times New Roman" w:hAnsi="Times New Roman" w:cs="Times New Roman"/>
                <w:bCs/>
                <w:color w:val="000000"/>
                <w:sz w:val="24"/>
                <w:szCs w:val="24"/>
              </w:rPr>
              <w:t>Не требуется</w:t>
            </w:r>
          </w:p>
        </w:tc>
      </w:tr>
    </w:tbl>
    <w:p w:rsidR="00090374" w:rsidRDefault="00090374" w:rsidP="006A32C1">
      <w:pPr>
        <w:rPr>
          <w:rFonts w:ascii="Times New Roman" w:eastAsia="Times New Roman" w:hAnsi="Times New Roman" w:cs="Times New Roman"/>
          <w:sz w:val="28"/>
          <w:szCs w:val="28"/>
        </w:rPr>
      </w:pP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Октябрь</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80"/>
        <w:gridCol w:w="2858"/>
        <w:gridCol w:w="2104"/>
      </w:tblGrid>
      <w:tr w:rsidR="006A32C1" w:rsidRPr="006A32C1" w:rsidTr="00176C96">
        <w:tc>
          <w:tcPr>
            <w:tcW w:w="828"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 занятия</w:t>
            </w:r>
          </w:p>
        </w:tc>
        <w:tc>
          <w:tcPr>
            <w:tcW w:w="3780"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Познавательные цели</w:t>
            </w:r>
          </w:p>
        </w:tc>
        <w:tc>
          <w:tcPr>
            <w:tcW w:w="2858"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Содержание занятия</w:t>
            </w:r>
          </w:p>
        </w:tc>
        <w:tc>
          <w:tcPr>
            <w:tcW w:w="210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Дидактический материал</w:t>
            </w:r>
          </w:p>
        </w:tc>
      </w:tr>
      <w:tr w:rsidR="006A32C1" w:rsidRPr="006A32C1" w:rsidTr="00176C96">
        <w:trPr>
          <w:trHeight w:val="1126"/>
        </w:trPr>
        <w:tc>
          <w:tcPr>
            <w:tcW w:w="828" w:type="dxa"/>
            <w:shd w:val="clear" w:color="auto" w:fill="auto"/>
          </w:tcPr>
          <w:p w:rsidR="006A32C1" w:rsidRPr="006A32C1" w:rsidRDefault="00090374" w:rsidP="006A32C1">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9,10</w:t>
            </w:r>
          </w:p>
        </w:tc>
        <w:tc>
          <w:tcPr>
            <w:tcW w:w="3780"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Развитие мелкой моторики</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Развитие способности устанавливать закономерность </w:t>
            </w: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Обучения навыкам анализа и рассуждения</w:t>
            </w: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зрительной памяти</w:t>
            </w: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Обучение способности к переключению внимания и концентрации</w:t>
            </w:r>
          </w:p>
          <w:p w:rsidR="006A32C1" w:rsidRPr="006A32C1" w:rsidRDefault="006A32C1" w:rsidP="006A32C1">
            <w:pPr>
              <w:spacing w:after="0" w:line="240" w:lineRule="auto"/>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Снятие мышечного и эмоционального напряжения, развитие воображения и фантазии</w:t>
            </w:r>
          </w:p>
        </w:tc>
        <w:tc>
          <w:tcPr>
            <w:tcW w:w="2858"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 «Фонарики»</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«Братья - ленивцы»</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«Чего не хватает»</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 </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Картина «Удачная рыбалка»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«Запомни картинки»</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«Хлопни в ладоши»</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«Зачеркни букву»</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roofErr w:type="spellStart"/>
            <w:r w:rsidRPr="006A32C1">
              <w:rPr>
                <w:rFonts w:ascii="Times New Roman" w:eastAsia="Times New Roman" w:hAnsi="Times New Roman" w:cs="Times New Roman"/>
                <w:color w:val="000000"/>
                <w:sz w:val="24"/>
                <w:szCs w:val="24"/>
              </w:rPr>
              <w:t>Психомышечная</w:t>
            </w:r>
            <w:proofErr w:type="spellEnd"/>
            <w:r w:rsidRPr="006A32C1">
              <w:rPr>
                <w:rFonts w:ascii="Times New Roman" w:eastAsia="Times New Roman" w:hAnsi="Times New Roman" w:cs="Times New Roman"/>
                <w:color w:val="000000"/>
                <w:sz w:val="24"/>
                <w:szCs w:val="24"/>
              </w:rPr>
              <w:t xml:space="preserve"> тренировка</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«Жмурки»</w:t>
            </w:r>
          </w:p>
        </w:tc>
        <w:tc>
          <w:tcPr>
            <w:tcW w:w="2104"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Не требуется</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roofErr w:type="gramStart"/>
            <w:r w:rsidRPr="006A32C1">
              <w:rPr>
                <w:rFonts w:ascii="Times New Roman" w:eastAsia="Times New Roman" w:hAnsi="Times New Roman" w:cs="Times New Roman"/>
                <w:color w:val="000000"/>
                <w:sz w:val="24"/>
                <w:szCs w:val="24"/>
              </w:rPr>
              <w:t xml:space="preserve">Карточки с заданием (прил.13 </w:t>
            </w:r>
            <w:proofErr w:type="gramEnd"/>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Картина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Картинки </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Не требуется</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Шарф</w:t>
            </w:r>
          </w:p>
        </w:tc>
      </w:tr>
      <w:tr w:rsidR="006A32C1" w:rsidRPr="006A32C1" w:rsidTr="00176C96">
        <w:tc>
          <w:tcPr>
            <w:tcW w:w="828" w:type="dxa"/>
            <w:shd w:val="clear" w:color="auto" w:fill="auto"/>
          </w:tcPr>
          <w:p w:rsidR="006A32C1" w:rsidRPr="006A32C1" w:rsidRDefault="00090374" w:rsidP="006A32C1">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11,12</w:t>
            </w:r>
          </w:p>
        </w:tc>
        <w:tc>
          <w:tcPr>
            <w:tcW w:w="3780"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Развитие мелкой моторики</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Развитие способности устанавливать закономерность </w:t>
            </w: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lastRenderedPageBreak/>
              <w:t>Обучения навыкам анализа и рассуждения</w:t>
            </w: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зрительной памяти</w:t>
            </w: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Обучение способности к переключению внимания и концентрации</w:t>
            </w:r>
          </w:p>
          <w:p w:rsidR="006A32C1" w:rsidRPr="006A32C1" w:rsidRDefault="006A32C1" w:rsidP="006A32C1">
            <w:pPr>
              <w:spacing w:after="0" w:line="240" w:lineRule="auto"/>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Снятие мышечного и эмоционального напряжения, развитие воображения и фантазии</w:t>
            </w:r>
          </w:p>
        </w:tc>
        <w:tc>
          <w:tcPr>
            <w:tcW w:w="2858"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lastRenderedPageBreak/>
              <w:t xml:space="preserve"> «Фонарики»</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«Братья - ленивцы»</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«Чего не хватает»</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 </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lastRenderedPageBreak/>
              <w:t>Картина «Удачная рыбалка»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«Запомни картинки»</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«Хлопни в ладоши»</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«Зачеркни букву»</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roofErr w:type="spellStart"/>
            <w:r w:rsidRPr="006A32C1">
              <w:rPr>
                <w:rFonts w:ascii="Times New Roman" w:eastAsia="Times New Roman" w:hAnsi="Times New Roman" w:cs="Times New Roman"/>
                <w:color w:val="000000"/>
                <w:sz w:val="24"/>
                <w:szCs w:val="24"/>
              </w:rPr>
              <w:t>Психомышечная</w:t>
            </w:r>
            <w:proofErr w:type="spellEnd"/>
            <w:r w:rsidRPr="006A32C1">
              <w:rPr>
                <w:rFonts w:ascii="Times New Roman" w:eastAsia="Times New Roman" w:hAnsi="Times New Roman" w:cs="Times New Roman"/>
                <w:color w:val="000000"/>
                <w:sz w:val="24"/>
                <w:szCs w:val="24"/>
              </w:rPr>
              <w:t xml:space="preserve"> тренировка</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«Жмурки»</w:t>
            </w:r>
          </w:p>
        </w:tc>
        <w:tc>
          <w:tcPr>
            <w:tcW w:w="2104"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lastRenderedPageBreak/>
              <w:t>Не требуется</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p>
          <w:p w:rsidR="006A32C1" w:rsidRPr="006A32C1" w:rsidRDefault="006A32C1" w:rsidP="006A32C1">
            <w:pPr>
              <w:spacing w:after="0" w:line="240" w:lineRule="auto"/>
              <w:rPr>
                <w:rFonts w:ascii="Times New Roman" w:eastAsia="Times New Roman" w:hAnsi="Times New Roman" w:cs="Times New Roman"/>
                <w:color w:val="000000"/>
                <w:sz w:val="24"/>
                <w:szCs w:val="24"/>
              </w:rPr>
            </w:pPr>
            <w:proofErr w:type="gramStart"/>
            <w:r w:rsidRPr="006A32C1">
              <w:rPr>
                <w:rFonts w:ascii="Times New Roman" w:eastAsia="Times New Roman" w:hAnsi="Times New Roman" w:cs="Times New Roman"/>
                <w:color w:val="000000"/>
                <w:sz w:val="24"/>
                <w:szCs w:val="24"/>
              </w:rPr>
              <w:t>Карточки (прил. 14</w:t>
            </w:r>
            <w:proofErr w:type="gramEnd"/>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lastRenderedPageBreak/>
              <w:t>Картина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Картинки </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Не требуется</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Шарф</w:t>
            </w:r>
          </w:p>
        </w:tc>
      </w:tr>
      <w:tr w:rsidR="006A32C1" w:rsidRPr="006A32C1" w:rsidTr="00176C96">
        <w:tc>
          <w:tcPr>
            <w:tcW w:w="828" w:type="dxa"/>
            <w:shd w:val="clear" w:color="auto" w:fill="auto"/>
          </w:tcPr>
          <w:p w:rsidR="006A32C1" w:rsidRPr="006A32C1" w:rsidRDefault="00090374" w:rsidP="006A32C1">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lastRenderedPageBreak/>
              <w:t>13,14</w:t>
            </w:r>
          </w:p>
        </w:tc>
        <w:tc>
          <w:tcPr>
            <w:tcW w:w="3780"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Развитие мелкой моторики</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color w:val="000000"/>
                <w:sz w:val="24"/>
                <w:szCs w:val="24"/>
              </w:rPr>
              <w:t>Развитие способности выделять черты сходства и различия по существенным признакам;</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фантазии</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использовать мнемонические приемы для запоминания текста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Обучение способности концентрации, объема, переключения, устойчивости внимания</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Снятие напряжения, обучение моделированию внешних проявлений чувств</w:t>
            </w:r>
          </w:p>
        </w:tc>
        <w:tc>
          <w:tcPr>
            <w:tcW w:w="2858"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«Братья - ленивцы»</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 «Заготавливаем капусту»</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«Сравнение предметов»</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Картина «Удачная рыбалка»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«У оленя дом большой»</w:t>
            </w:r>
          </w:p>
          <w:p w:rsidR="006A32C1" w:rsidRPr="006A32C1" w:rsidRDefault="006A32C1" w:rsidP="006A32C1">
            <w:pPr>
              <w:spacing w:after="0" w:line="240" w:lineRule="auto"/>
              <w:jc w:val="both"/>
              <w:rPr>
                <w:rFonts w:ascii="Times New Roman" w:eastAsia="Times New Roman" w:hAnsi="Times New Roman" w:cs="Times New Roman"/>
                <w:sz w:val="24"/>
                <w:szCs w:val="24"/>
              </w:rPr>
            </w:pPr>
            <w:r w:rsidRPr="006A32C1">
              <w:rPr>
                <w:rFonts w:ascii="Times New Roman" w:eastAsia="Times New Roman" w:hAnsi="Times New Roman" w:cs="Times New Roman"/>
                <w:sz w:val="24"/>
                <w:szCs w:val="24"/>
              </w:rPr>
              <w:t>«Портрет»</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«Зачеркни букву»</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roofErr w:type="spellStart"/>
            <w:r w:rsidRPr="006A32C1">
              <w:rPr>
                <w:rFonts w:ascii="Times New Roman" w:eastAsia="Times New Roman" w:hAnsi="Times New Roman" w:cs="Times New Roman"/>
                <w:color w:val="000000"/>
                <w:sz w:val="24"/>
                <w:szCs w:val="24"/>
              </w:rPr>
              <w:t>Психомышечная</w:t>
            </w:r>
            <w:proofErr w:type="spellEnd"/>
            <w:r w:rsidRPr="006A32C1">
              <w:rPr>
                <w:rFonts w:ascii="Times New Roman" w:eastAsia="Times New Roman" w:hAnsi="Times New Roman" w:cs="Times New Roman"/>
                <w:color w:val="000000"/>
                <w:sz w:val="24"/>
                <w:szCs w:val="24"/>
              </w:rPr>
              <w:t xml:space="preserve"> тренировка. </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«Отражение»</w:t>
            </w:r>
          </w:p>
        </w:tc>
        <w:tc>
          <w:tcPr>
            <w:tcW w:w="2104"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Не требуется</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Пары слов</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Картина</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Не требуется</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Вырезка из газеты или журнала (10</w:t>
            </w:r>
            <w:r w:rsidRPr="006A32C1">
              <w:rPr>
                <w:rFonts w:ascii="Courier New" w:eastAsia="Times New Roman" w:hAnsi="Courier New" w:cs="Courier New"/>
                <w:color w:val="000000"/>
                <w:sz w:val="24"/>
                <w:szCs w:val="24"/>
              </w:rPr>
              <w:t>X</w:t>
            </w:r>
            <w:r w:rsidRPr="006A32C1">
              <w:rPr>
                <w:rFonts w:ascii="Times New Roman" w:eastAsia="Times New Roman" w:hAnsi="Times New Roman" w:cs="Times New Roman"/>
                <w:color w:val="000000"/>
                <w:sz w:val="24"/>
                <w:szCs w:val="24"/>
              </w:rPr>
              <w:t>10 см), карандаш, кукла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Не требуется</w:t>
            </w:r>
          </w:p>
        </w:tc>
      </w:tr>
      <w:tr w:rsidR="006A32C1" w:rsidRPr="006A32C1" w:rsidTr="00176C96">
        <w:tc>
          <w:tcPr>
            <w:tcW w:w="828" w:type="dxa"/>
            <w:shd w:val="clear" w:color="auto" w:fill="auto"/>
          </w:tcPr>
          <w:p w:rsidR="006A32C1" w:rsidRPr="006A32C1" w:rsidRDefault="00090374" w:rsidP="006A32C1">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15,16</w:t>
            </w:r>
          </w:p>
        </w:tc>
        <w:tc>
          <w:tcPr>
            <w:tcW w:w="3780"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Развитие мелкой моторики</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color w:val="000000"/>
                <w:sz w:val="24"/>
                <w:szCs w:val="24"/>
              </w:rPr>
              <w:t>Развитие способности выделять черты сходства и различия по существенным признакам;</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Развитие способности </w:t>
            </w:r>
            <w:proofErr w:type="spellStart"/>
            <w:r w:rsidRPr="006A32C1">
              <w:rPr>
                <w:rFonts w:ascii="Times New Roman" w:eastAsia="Times New Roman" w:hAnsi="Times New Roman" w:cs="Times New Roman"/>
                <w:color w:val="000000"/>
                <w:sz w:val="24"/>
                <w:szCs w:val="24"/>
              </w:rPr>
              <w:t>пересказывания</w:t>
            </w:r>
            <w:proofErr w:type="spellEnd"/>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использовать мнемонические приемы для запоминания текста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Обучение способности концентрации, объема, переключения, устойчивости внимания</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Снятие напряжения, обучение моделированию внешних проявлений чувств</w:t>
            </w:r>
          </w:p>
        </w:tc>
        <w:tc>
          <w:tcPr>
            <w:tcW w:w="2858"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«Братья - ленивцы»</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 «Заготавливаем капусту»</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«Сравнение предметов»</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Картина «Удачная рыбалка»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«У оленя дом большой»</w:t>
            </w:r>
          </w:p>
          <w:p w:rsidR="006A32C1" w:rsidRPr="006A32C1" w:rsidRDefault="006A32C1" w:rsidP="006A32C1">
            <w:pPr>
              <w:spacing w:after="0" w:line="240" w:lineRule="auto"/>
              <w:jc w:val="both"/>
              <w:rPr>
                <w:rFonts w:ascii="Times New Roman" w:eastAsia="Times New Roman" w:hAnsi="Times New Roman" w:cs="Times New Roman"/>
                <w:sz w:val="24"/>
                <w:szCs w:val="24"/>
              </w:rPr>
            </w:pPr>
            <w:r w:rsidRPr="006A32C1">
              <w:rPr>
                <w:rFonts w:ascii="Times New Roman" w:eastAsia="Times New Roman" w:hAnsi="Times New Roman" w:cs="Times New Roman"/>
                <w:sz w:val="24"/>
                <w:szCs w:val="24"/>
              </w:rPr>
              <w:t>«Портрет»</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«Зачеркни букву»</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roofErr w:type="spellStart"/>
            <w:r w:rsidRPr="006A32C1">
              <w:rPr>
                <w:rFonts w:ascii="Times New Roman" w:eastAsia="Times New Roman" w:hAnsi="Times New Roman" w:cs="Times New Roman"/>
                <w:color w:val="000000"/>
                <w:sz w:val="24"/>
                <w:szCs w:val="24"/>
              </w:rPr>
              <w:t>Психомышечная</w:t>
            </w:r>
            <w:proofErr w:type="spellEnd"/>
            <w:r w:rsidRPr="006A32C1">
              <w:rPr>
                <w:rFonts w:ascii="Times New Roman" w:eastAsia="Times New Roman" w:hAnsi="Times New Roman" w:cs="Times New Roman"/>
                <w:color w:val="000000"/>
                <w:sz w:val="24"/>
                <w:szCs w:val="24"/>
              </w:rPr>
              <w:t xml:space="preserve"> тренировка. </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«Отражение»</w:t>
            </w:r>
          </w:p>
        </w:tc>
        <w:tc>
          <w:tcPr>
            <w:tcW w:w="2104"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Не требуется</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Пары слов</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Картина</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Не требуется</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Вырезка из газеты или журнала (10</w:t>
            </w:r>
            <w:r w:rsidRPr="006A32C1">
              <w:rPr>
                <w:rFonts w:ascii="Courier New" w:eastAsia="Times New Roman" w:hAnsi="Courier New" w:cs="Courier New"/>
                <w:color w:val="000000"/>
                <w:sz w:val="24"/>
                <w:szCs w:val="24"/>
              </w:rPr>
              <w:t>X</w:t>
            </w:r>
            <w:r w:rsidRPr="006A32C1">
              <w:rPr>
                <w:rFonts w:ascii="Times New Roman" w:eastAsia="Times New Roman" w:hAnsi="Times New Roman" w:cs="Times New Roman"/>
                <w:color w:val="000000"/>
                <w:sz w:val="24"/>
                <w:szCs w:val="24"/>
              </w:rPr>
              <w:t>10 см), карандаш, кукла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Не требуется</w:t>
            </w:r>
          </w:p>
        </w:tc>
      </w:tr>
    </w:tbl>
    <w:p w:rsidR="006A32C1" w:rsidRPr="006A32C1" w:rsidRDefault="006A32C1" w:rsidP="006A32C1">
      <w:pPr>
        <w:rPr>
          <w:rFonts w:ascii="Times New Roman" w:eastAsia="Times New Roman" w:hAnsi="Times New Roman" w:cs="Times New Roman"/>
          <w:b/>
          <w:sz w:val="28"/>
          <w:szCs w:val="28"/>
        </w:rPr>
      </w:pPr>
    </w:p>
    <w:p w:rsidR="006A32C1" w:rsidRDefault="006A32C1" w:rsidP="006A32C1">
      <w:pPr>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Ноябрь</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80"/>
        <w:gridCol w:w="2858"/>
        <w:gridCol w:w="2104"/>
      </w:tblGrid>
      <w:tr w:rsidR="006A32C1" w:rsidRPr="006A32C1" w:rsidTr="00176C96">
        <w:tc>
          <w:tcPr>
            <w:tcW w:w="828"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 занятия</w:t>
            </w:r>
          </w:p>
        </w:tc>
        <w:tc>
          <w:tcPr>
            <w:tcW w:w="3780"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Познавательные цели</w:t>
            </w:r>
          </w:p>
        </w:tc>
        <w:tc>
          <w:tcPr>
            <w:tcW w:w="2858"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Содержание занятия</w:t>
            </w:r>
          </w:p>
        </w:tc>
        <w:tc>
          <w:tcPr>
            <w:tcW w:w="2104" w:type="dxa"/>
            <w:shd w:val="clear" w:color="auto" w:fill="auto"/>
          </w:tcPr>
          <w:p w:rsidR="006A32C1" w:rsidRPr="006A32C1" w:rsidRDefault="006A32C1" w:rsidP="006A32C1">
            <w:pPr>
              <w:spacing w:after="0" w:line="240" w:lineRule="auto"/>
              <w:jc w:val="center"/>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Дидактический материал</w:t>
            </w:r>
          </w:p>
        </w:tc>
      </w:tr>
      <w:tr w:rsidR="006A32C1" w:rsidRPr="006A32C1" w:rsidTr="00176C96">
        <w:trPr>
          <w:trHeight w:val="1126"/>
        </w:trPr>
        <w:tc>
          <w:tcPr>
            <w:tcW w:w="828" w:type="dxa"/>
            <w:shd w:val="clear" w:color="auto" w:fill="auto"/>
          </w:tcPr>
          <w:p w:rsidR="006A32C1" w:rsidRPr="006A32C1" w:rsidRDefault="00090374" w:rsidP="006A32C1">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lastRenderedPageBreak/>
              <w:t>17,18</w:t>
            </w:r>
          </w:p>
        </w:tc>
        <w:tc>
          <w:tcPr>
            <w:tcW w:w="3780"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Развитие мелкой моторики</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rPr>
                <w:rFonts w:ascii="Times New Roman" w:eastAsia="Times New Roman" w:hAnsi="Times New Roman" w:cs="Times New Roman"/>
                <w:color w:val="000000"/>
                <w:sz w:val="24"/>
                <w:szCs w:val="24"/>
              </w:rPr>
            </w:pPr>
          </w:p>
          <w:p w:rsidR="006A32C1" w:rsidRPr="006A32C1" w:rsidRDefault="006A32C1" w:rsidP="006A32C1">
            <w:pPr>
              <w:spacing w:after="0" w:line="240" w:lineRule="auto"/>
              <w:rPr>
                <w:rFonts w:ascii="Times New Roman" w:eastAsia="Times New Roman" w:hAnsi="Times New Roman" w:cs="Times New Roman"/>
                <w:color w:val="000000"/>
                <w:sz w:val="24"/>
                <w:szCs w:val="24"/>
              </w:rPr>
            </w:pPr>
          </w:p>
          <w:p w:rsidR="006A32C1" w:rsidRPr="006A32C1" w:rsidRDefault="006A32C1" w:rsidP="006A32C1">
            <w:pPr>
              <w:spacing w:after="0" w:line="240" w:lineRule="auto"/>
              <w:rPr>
                <w:rFonts w:ascii="Times New Roman" w:eastAsia="Times New Roman" w:hAnsi="Times New Roman" w:cs="Times New Roman"/>
                <w:color w:val="000000"/>
                <w:sz w:val="24"/>
                <w:szCs w:val="24"/>
              </w:rPr>
            </w:pP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способности устанавливать закономерность</w:t>
            </w: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фантазии</w:t>
            </w: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объема кратковременной слуховой памяти</w:t>
            </w: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активного внимания, умения соотносить свои действия со звучанием инструментов</w:t>
            </w:r>
          </w:p>
          <w:p w:rsidR="006A32C1" w:rsidRPr="006A32C1" w:rsidRDefault="006A32C1" w:rsidP="006A32C1">
            <w:pPr>
              <w:spacing w:after="0" w:line="240" w:lineRule="auto"/>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Обучение приемам и методам овладения своим волнением</w:t>
            </w:r>
          </w:p>
        </w:tc>
        <w:tc>
          <w:tcPr>
            <w:tcW w:w="2858"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«Заготавливаем капусту»</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«Проведи линию </w:t>
            </w:r>
            <w:proofErr w:type="gramStart"/>
            <w:r w:rsidRPr="006A32C1">
              <w:rPr>
                <w:rFonts w:ascii="Times New Roman" w:eastAsia="Times New Roman" w:hAnsi="Times New Roman" w:cs="Times New Roman"/>
                <w:color w:val="000000"/>
                <w:sz w:val="24"/>
                <w:szCs w:val="24"/>
              </w:rPr>
              <w:t>по середине</w:t>
            </w:r>
            <w:proofErr w:type="gramEnd"/>
            <w:r w:rsidRPr="006A32C1">
              <w:rPr>
                <w:rFonts w:ascii="Times New Roman" w:eastAsia="Times New Roman" w:hAnsi="Times New Roman" w:cs="Times New Roman"/>
                <w:color w:val="000000"/>
                <w:sz w:val="24"/>
                <w:szCs w:val="24"/>
              </w:rPr>
              <w:t xml:space="preserve"> дорожки, не отрывая карандаш от бумаги»</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 «Бусы»</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 </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Картина «Новогодняя елка»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«Каскад слов»</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 «Бубен и колокольчик»</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«Корректурные пробы»</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«Приятное воспоминание»</w:t>
            </w:r>
          </w:p>
        </w:tc>
        <w:tc>
          <w:tcPr>
            <w:tcW w:w="2104"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Не требуется</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Приложение</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Приложение 15</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Картина</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Список слов</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Бубен и колокольчик</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Не требуется</w:t>
            </w:r>
          </w:p>
        </w:tc>
      </w:tr>
      <w:tr w:rsidR="006A32C1" w:rsidRPr="006A32C1" w:rsidTr="00176C96">
        <w:tc>
          <w:tcPr>
            <w:tcW w:w="828" w:type="dxa"/>
            <w:shd w:val="clear" w:color="auto" w:fill="auto"/>
          </w:tcPr>
          <w:p w:rsidR="006A32C1" w:rsidRPr="006A32C1" w:rsidRDefault="00090374" w:rsidP="006A32C1">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19,20</w:t>
            </w:r>
          </w:p>
        </w:tc>
        <w:tc>
          <w:tcPr>
            <w:tcW w:w="3780"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Развитие мелкой моторики</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rPr>
                <w:rFonts w:ascii="Times New Roman" w:eastAsia="Times New Roman" w:hAnsi="Times New Roman" w:cs="Times New Roman"/>
                <w:color w:val="000000"/>
                <w:sz w:val="24"/>
                <w:szCs w:val="24"/>
              </w:rPr>
            </w:pPr>
          </w:p>
          <w:p w:rsidR="006A32C1" w:rsidRPr="006A32C1" w:rsidRDefault="006A32C1" w:rsidP="006A32C1">
            <w:pPr>
              <w:spacing w:after="0" w:line="240" w:lineRule="auto"/>
              <w:rPr>
                <w:rFonts w:ascii="Times New Roman" w:eastAsia="Times New Roman" w:hAnsi="Times New Roman" w:cs="Times New Roman"/>
                <w:color w:val="000000"/>
                <w:sz w:val="24"/>
                <w:szCs w:val="24"/>
              </w:rPr>
            </w:pPr>
          </w:p>
          <w:p w:rsidR="006A32C1" w:rsidRPr="006A32C1" w:rsidRDefault="006A32C1" w:rsidP="006A32C1">
            <w:pPr>
              <w:spacing w:after="0" w:line="240" w:lineRule="auto"/>
              <w:rPr>
                <w:rFonts w:ascii="Times New Roman" w:eastAsia="Times New Roman" w:hAnsi="Times New Roman" w:cs="Times New Roman"/>
                <w:color w:val="000000"/>
                <w:sz w:val="24"/>
                <w:szCs w:val="24"/>
              </w:rPr>
            </w:pP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способности устанавливать закономерность</w:t>
            </w: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фантазии</w:t>
            </w: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объема кратковременной слуховой памяти</w:t>
            </w:r>
          </w:p>
          <w:p w:rsidR="006A32C1" w:rsidRPr="006A32C1" w:rsidRDefault="006A32C1" w:rsidP="006A32C1">
            <w:pPr>
              <w:spacing w:after="0" w:line="240" w:lineRule="auto"/>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Развитие активного внимания, умения соотносить свои действия со звучанием инструментов</w:t>
            </w:r>
          </w:p>
          <w:p w:rsidR="006A32C1" w:rsidRPr="006A32C1" w:rsidRDefault="006A32C1" w:rsidP="006A32C1">
            <w:pPr>
              <w:spacing w:after="0" w:line="240" w:lineRule="auto"/>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Обучение приемам и методам овладения своим волнением</w:t>
            </w:r>
          </w:p>
        </w:tc>
        <w:tc>
          <w:tcPr>
            <w:tcW w:w="2858"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«Заготавливаем капусту»</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«Проведи линию </w:t>
            </w:r>
            <w:proofErr w:type="gramStart"/>
            <w:r w:rsidRPr="006A32C1">
              <w:rPr>
                <w:rFonts w:ascii="Times New Roman" w:eastAsia="Times New Roman" w:hAnsi="Times New Roman" w:cs="Times New Roman"/>
                <w:color w:val="000000"/>
                <w:sz w:val="24"/>
                <w:szCs w:val="24"/>
              </w:rPr>
              <w:t>по середине</w:t>
            </w:r>
            <w:proofErr w:type="gramEnd"/>
            <w:r w:rsidRPr="006A32C1">
              <w:rPr>
                <w:rFonts w:ascii="Times New Roman" w:eastAsia="Times New Roman" w:hAnsi="Times New Roman" w:cs="Times New Roman"/>
                <w:color w:val="000000"/>
                <w:sz w:val="24"/>
                <w:szCs w:val="24"/>
              </w:rPr>
              <w:t xml:space="preserve"> дорожки, не отрывая карандаш от бумаги»</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 «Бусы»</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 </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Картина «Новогодняя елка»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«Каскад слов»</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 «Бубен и колокольчик»</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 </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«Приятное воспоминание»</w:t>
            </w:r>
          </w:p>
        </w:tc>
        <w:tc>
          <w:tcPr>
            <w:tcW w:w="2104"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Не требуется</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 xml:space="preserve">Приложение </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Приложение 8</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Картина</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Список слов</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Бубен и колокольчик,</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Не требуется</w:t>
            </w:r>
          </w:p>
        </w:tc>
      </w:tr>
      <w:tr w:rsidR="006A32C1" w:rsidRPr="006A32C1" w:rsidTr="00176C96">
        <w:tc>
          <w:tcPr>
            <w:tcW w:w="828" w:type="dxa"/>
            <w:shd w:val="clear" w:color="auto" w:fill="auto"/>
          </w:tcPr>
          <w:p w:rsidR="006A32C1" w:rsidRPr="006A32C1" w:rsidRDefault="00090374" w:rsidP="006A32C1">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21,22</w:t>
            </w:r>
          </w:p>
        </w:tc>
        <w:tc>
          <w:tcPr>
            <w:tcW w:w="3780"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Развитие мелкой моторики</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Развитие способности устанавливать закономерность</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Обучение составлению предложений по опорным словам, развитие речи.</w:t>
            </w:r>
          </w:p>
          <w:p w:rsidR="006A32C1" w:rsidRPr="006A32C1" w:rsidRDefault="006A32C1" w:rsidP="006A32C1">
            <w:pPr>
              <w:spacing w:after="0" w:line="240" w:lineRule="auto"/>
              <w:rPr>
                <w:rFonts w:ascii="Times New Roman" w:eastAsia="Times New Roman" w:hAnsi="Times New Roman" w:cs="Times New Roman"/>
                <w:sz w:val="24"/>
                <w:szCs w:val="24"/>
              </w:rPr>
            </w:pPr>
            <w:r w:rsidRPr="006A32C1">
              <w:rPr>
                <w:rFonts w:ascii="Times New Roman" w:eastAsia="Times New Roman" w:hAnsi="Times New Roman" w:cs="Times New Roman"/>
                <w:sz w:val="24"/>
                <w:szCs w:val="24"/>
              </w:rPr>
              <w:t>Обучение навыкам запоминания образца, ситуации</w:t>
            </w:r>
          </w:p>
          <w:p w:rsidR="006A32C1" w:rsidRPr="006A32C1" w:rsidRDefault="006A32C1" w:rsidP="006A32C1">
            <w:pPr>
              <w:spacing w:after="0" w:line="240" w:lineRule="auto"/>
              <w:rPr>
                <w:rFonts w:ascii="Times New Roman" w:eastAsia="Times New Roman" w:hAnsi="Times New Roman" w:cs="Times New Roman"/>
                <w:sz w:val="24"/>
                <w:szCs w:val="24"/>
              </w:rPr>
            </w:pPr>
            <w:r w:rsidRPr="006A32C1">
              <w:rPr>
                <w:rFonts w:ascii="Times New Roman" w:eastAsia="Times New Roman" w:hAnsi="Times New Roman" w:cs="Times New Roman"/>
                <w:sz w:val="24"/>
                <w:szCs w:val="24"/>
              </w:rPr>
              <w:t>Обучение способности концентрации внимания на ощущениях своего тела</w:t>
            </w:r>
          </w:p>
          <w:p w:rsidR="006A32C1" w:rsidRPr="006A32C1" w:rsidRDefault="006A32C1" w:rsidP="006A32C1">
            <w:pPr>
              <w:spacing w:after="0" w:line="240" w:lineRule="auto"/>
              <w:rPr>
                <w:rFonts w:ascii="Times New Roman" w:eastAsia="Times New Roman" w:hAnsi="Times New Roman" w:cs="Times New Roman"/>
                <w:sz w:val="24"/>
                <w:szCs w:val="24"/>
              </w:rPr>
            </w:pPr>
            <w:r w:rsidRPr="006A32C1">
              <w:rPr>
                <w:rFonts w:ascii="Times New Roman" w:eastAsia="Times New Roman" w:hAnsi="Times New Roman" w:cs="Times New Roman"/>
                <w:sz w:val="24"/>
                <w:szCs w:val="24"/>
              </w:rPr>
              <w:t xml:space="preserve">Снятие </w:t>
            </w:r>
            <w:proofErr w:type="gramStart"/>
            <w:r w:rsidRPr="006A32C1">
              <w:rPr>
                <w:rFonts w:ascii="Times New Roman" w:eastAsia="Times New Roman" w:hAnsi="Times New Roman" w:cs="Times New Roman"/>
                <w:sz w:val="24"/>
                <w:szCs w:val="24"/>
              </w:rPr>
              <w:t>мышечного</w:t>
            </w:r>
            <w:proofErr w:type="gramEnd"/>
            <w:r w:rsidRPr="006A32C1">
              <w:rPr>
                <w:rFonts w:ascii="Times New Roman" w:eastAsia="Times New Roman" w:hAnsi="Times New Roman" w:cs="Times New Roman"/>
                <w:sz w:val="24"/>
                <w:szCs w:val="24"/>
              </w:rPr>
              <w:t xml:space="preserve"> и </w:t>
            </w:r>
          </w:p>
          <w:p w:rsidR="006A32C1" w:rsidRPr="006A32C1" w:rsidRDefault="006A32C1" w:rsidP="006A32C1">
            <w:pPr>
              <w:spacing w:after="0" w:line="240" w:lineRule="auto"/>
              <w:rPr>
                <w:rFonts w:ascii="Times New Roman" w:eastAsia="Times New Roman" w:hAnsi="Times New Roman" w:cs="Times New Roman"/>
                <w:sz w:val="24"/>
                <w:szCs w:val="24"/>
              </w:rPr>
            </w:pPr>
            <w:r w:rsidRPr="006A32C1">
              <w:rPr>
                <w:rFonts w:ascii="Times New Roman" w:eastAsia="Times New Roman" w:hAnsi="Times New Roman" w:cs="Times New Roman"/>
                <w:sz w:val="24"/>
                <w:szCs w:val="24"/>
              </w:rPr>
              <w:t>эмоционального напряжения</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p>
        </w:tc>
        <w:tc>
          <w:tcPr>
            <w:tcW w:w="2858"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«Братья ленивцы»</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«Помоги зайчатам добраться до дома. Проведи линию </w:t>
            </w:r>
            <w:proofErr w:type="gramStart"/>
            <w:r w:rsidRPr="006A32C1">
              <w:rPr>
                <w:rFonts w:ascii="Times New Roman" w:eastAsia="Times New Roman" w:hAnsi="Times New Roman" w:cs="Times New Roman"/>
                <w:color w:val="000000"/>
                <w:sz w:val="24"/>
                <w:szCs w:val="24"/>
              </w:rPr>
              <w:t>по середине</w:t>
            </w:r>
            <w:proofErr w:type="gramEnd"/>
            <w:r w:rsidRPr="006A32C1">
              <w:rPr>
                <w:rFonts w:ascii="Times New Roman" w:eastAsia="Times New Roman" w:hAnsi="Times New Roman" w:cs="Times New Roman"/>
                <w:color w:val="000000"/>
                <w:sz w:val="24"/>
                <w:szCs w:val="24"/>
              </w:rPr>
              <w:t xml:space="preserve"> дорожки»</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«Клумба»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Картина «Новогодняя елка»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«Что изменилось»</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«Бубен, колокольчик, дудочка», «Пульс»</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«Тряпичная кукла»</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p>
        </w:tc>
        <w:tc>
          <w:tcPr>
            <w:tcW w:w="2104"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Не требуется</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Приложение</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Приложение 16</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Картина</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Две картинки с изображением одной и той же комнаты; на одной из картинок предметы переставлены и находятся в другом порядке</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Не требуется</w:t>
            </w:r>
          </w:p>
        </w:tc>
      </w:tr>
      <w:tr w:rsidR="006A32C1" w:rsidRPr="006A32C1" w:rsidTr="00176C96">
        <w:tc>
          <w:tcPr>
            <w:tcW w:w="828" w:type="dxa"/>
            <w:shd w:val="clear" w:color="auto" w:fill="auto"/>
          </w:tcPr>
          <w:p w:rsidR="006A32C1" w:rsidRPr="006A32C1" w:rsidRDefault="00090374" w:rsidP="00090374">
            <w:pPr>
              <w:spacing w:after="0" w:line="240" w:lineRule="auto"/>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23,24</w:t>
            </w:r>
          </w:p>
        </w:tc>
        <w:tc>
          <w:tcPr>
            <w:tcW w:w="3780"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Развитие мелкой моторики</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Развитие способности устанавливать закономерность</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r w:rsidRPr="006A32C1">
              <w:rPr>
                <w:rFonts w:ascii="Times New Roman" w:eastAsia="Times New Roman" w:hAnsi="Times New Roman" w:cs="Times New Roman"/>
                <w:color w:val="000000"/>
                <w:sz w:val="24"/>
                <w:szCs w:val="24"/>
              </w:rPr>
              <w:t>Обучение составлению предложений по опорным словам, развитие речи.</w:t>
            </w:r>
          </w:p>
          <w:p w:rsidR="006A32C1" w:rsidRPr="006A32C1" w:rsidRDefault="006A32C1" w:rsidP="006A32C1">
            <w:pPr>
              <w:spacing w:after="0" w:line="240" w:lineRule="auto"/>
              <w:rPr>
                <w:rFonts w:ascii="Times New Roman" w:eastAsia="Times New Roman" w:hAnsi="Times New Roman" w:cs="Times New Roman"/>
                <w:sz w:val="24"/>
                <w:szCs w:val="24"/>
              </w:rPr>
            </w:pPr>
            <w:r w:rsidRPr="006A32C1">
              <w:rPr>
                <w:rFonts w:ascii="Times New Roman" w:eastAsia="Times New Roman" w:hAnsi="Times New Roman" w:cs="Times New Roman"/>
                <w:sz w:val="24"/>
                <w:szCs w:val="24"/>
              </w:rPr>
              <w:t>Обучение навыкам запоминания образца, ситуации</w:t>
            </w:r>
          </w:p>
          <w:p w:rsidR="006A32C1" w:rsidRPr="006A32C1" w:rsidRDefault="006A32C1" w:rsidP="006A32C1">
            <w:pPr>
              <w:spacing w:after="0" w:line="240" w:lineRule="auto"/>
              <w:rPr>
                <w:rFonts w:ascii="Times New Roman" w:eastAsia="Times New Roman" w:hAnsi="Times New Roman" w:cs="Times New Roman"/>
                <w:sz w:val="24"/>
                <w:szCs w:val="24"/>
              </w:rPr>
            </w:pPr>
            <w:r w:rsidRPr="006A32C1">
              <w:rPr>
                <w:rFonts w:ascii="Times New Roman" w:eastAsia="Times New Roman" w:hAnsi="Times New Roman" w:cs="Times New Roman"/>
                <w:sz w:val="24"/>
                <w:szCs w:val="24"/>
              </w:rPr>
              <w:t>Обучение способности концентрации внимания на ощущениях своего тела</w:t>
            </w:r>
          </w:p>
          <w:p w:rsidR="006A32C1" w:rsidRPr="006A32C1" w:rsidRDefault="006A32C1" w:rsidP="006A32C1">
            <w:pPr>
              <w:spacing w:after="0" w:line="240" w:lineRule="auto"/>
              <w:rPr>
                <w:rFonts w:ascii="Times New Roman" w:eastAsia="Times New Roman" w:hAnsi="Times New Roman" w:cs="Times New Roman"/>
                <w:sz w:val="24"/>
                <w:szCs w:val="24"/>
              </w:rPr>
            </w:pPr>
            <w:r w:rsidRPr="006A32C1">
              <w:rPr>
                <w:rFonts w:ascii="Times New Roman" w:eastAsia="Times New Roman" w:hAnsi="Times New Roman" w:cs="Times New Roman"/>
                <w:sz w:val="24"/>
                <w:szCs w:val="24"/>
              </w:rPr>
              <w:t xml:space="preserve">Снятие </w:t>
            </w:r>
            <w:proofErr w:type="gramStart"/>
            <w:r w:rsidRPr="006A32C1">
              <w:rPr>
                <w:rFonts w:ascii="Times New Roman" w:eastAsia="Times New Roman" w:hAnsi="Times New Roman" w:cs="Times New Roman"/>
                <w:sz w:val="24"/>
                <w:szCs w:val="24"/>
              </w:rPr>
              <w:t>мышечного</w:t>
            </w:r>
            <w:proofErr w:type="gramEnd"/>
            <w:r w:rsidRPr="006A32C1">
              <w:rPr>
                <w:rFonts w:ascii="Times New Roman" w:eastAsia="Times New Roman" w:hAnsi="Times New Roman" w:cs="Times New Roman"/>
                <w:sz w:val="24"/>
                <w:szCs w:val="24"/>
              </w:rPr>
              <w:t xml:space="preserve"> и </w:t>
            </w:r>
          </w:p>
          <w:p w:rsidR="006A32C1" w:rsidRPr="006A32C1" w:rsidRDefault="006A32C1" w:rsidP="006A32C1">
            <w:pPr>
              <w:spacing w:after="0" w:line="240" w:lineRule="auto"/>
              <w:rPr>
                <w:rFonts w:ascii="Times New Roman" w:eastAsia="Times New Roman" w:hAnsi="Times New Roman" w:cs="Times New Roman"/>
                <w:sz w:val="24"/>
                <w:szCs w:val="24"/>
              </w:rPr>
            </w:pPr>
            <w:r w:rsidRPr="006A32C1">
              <w:rPr>
                <w:rFonts w:ascii="Times New Roman" w:eastAsia="Times New Roman" w:hAnsi="Times New Roman" w:cs="Times New Roman"/>
                <w:sz w:val="24"/>
                <w:szCs w:val="24"/>
              </w:rPr>
              <w:t>эмоционального напряжения</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p>
        </w:tc>
        <w:tc>
          <w:tcPr>
            <w:tcW w:w="2858"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lastRenderedPageBreak/>
              <w:t>«Братья ленивцы»</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 xml:space="preserve">«Помоги зайчатам добраться до дома. </w:t>
            </w:r>
            <w:r w:rsidRPr="006A32C1">
              <w:rPr>
                <w:rFonts w:ascii="Times New Roman" w:eastAsia="Times New Roman" w:hAnsi="Times New Roman" w:cs="Times New Roman"/>
                <w:color w:val="000000"/>
                <w:sz w:val="24"/>
                <w:szCs w:val="24"/>
              </w:rPr>
              <w:lastRenderedPageBreak/>
              <w:t xml:space="preserve">Проведи линию </w:t>
            </w:r>
            <w:proofErr w:type="gramStart"/>
            <w:r w:rsidRPr="006A32C1">
              <w:rPr>
                <w:rFonts w:ascii="Times New Roman" w:eastAsia="Times New Roman" w:hAnsi="Times New Roman" w:cs="Times New Roman"/>
                <w:color w:val="000000"/>
                <w:sz w:val="24"/>
                <w:szCs w:val="24"/>
              </w:rPr>
              <w:t>по середине</w:t>
            </w:r>
            <w:proofErr w:type="gramEnd"/>
            <w:r w:rsidRPr="006A32C1">
              <w:rPr>
                <w:rFonts w:ascii="Times New Roman" w:eastAsia="Times New Roman" w:hAnsi="Times New Roman" w:cs="Times New Roman"/>
                <w:color w:val="000000"/>
                <w:sz w:val="24"/>
                <w:szCs w:val="24"/>
              </w:rPr>
              <w:t xml:space="preserve"> дорожки»</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«Клумба»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Картина «Новогодняя елка»</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«Что изменилось»</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«Бубен, колокольчик, дудочка», «Пульс»</w:t>
            </w: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«Тряпичная кукла»</w:t>
            </w:r>
          </w:p>
          <w:p w:rsidR="006A32C1" w:rsidRPr="006A32C1" w:rsidRDefault="006A32C1" w:rsidP="006A32C1">
            <w:pPr>
              <w:spacing w:after="0" w:line="240" w:lineRule="auto"/>
              <w:jc w:val="both"/>
              <w:rPr>
                <w:rFonts w:ascii="Times New Roman" w:eastAsia="Times New Roman" w:hAnsi="Times New Roman" w:cs="Times New Roman"/>
                <w:bCs/>
                <w:color w:val="000000"/>
                <w:sz w:val="28"/>
                <w:szCs w:val="24"/>
              </w:rPr>
            </w:pPr>
          </w:p>
        </w:tc>
        <w:tc>
          <w:tcPr>
            <w:tcW w:w="2104" w:type="dxa"/>
            <w:shd w:val="clear" w:color="auto" w:fill="auto"/>
          </w:tcPr>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lastRenderedPageBreak/>
              <w:t>Не требуется</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 xml:space="preserve">Приложение </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Приложение 16</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Картина</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p>
          <w:p w:rsidR="006A32C1" w:rsidRPr="006A32C1" w:rsidRDefault="006A32C1" w:rsidP="006A32C1">
            <w:pPr>
              <w:spacing w:after="0" w:line="240" w:lineRule="auto"/>
              <w:jc w:val="both"/>
              <w:rPr>
                <w:rFonts w:ascii="Times New Roman" w:eastAsia="Times New Roman" w:hAnsi="Times New Roman" w:cs="Times New Roman"/>
                <w:color w:val="000000"/>
                <w:sz w:val="24"/>
                <w:szCs w:val="24"/>
              </w:rPr>
            </w:pPr>
            <w:r w:rsidRPr="006A32C1">
              <w:rPr>
                <w:rFonts w:ascii="Times New Roman" w:eastAsia="Times New Roman" w:hAnsi="Times New Roman" w:cs="Times New Roman"/>
                <w:color w:val="000000"/>
                <w:sz w:val="24"/>
                <w:szCs w:val="24"/>
              </w:rPr>
              <w:t>Две картинки с изображением одной и той же комнаты; на одной из картинок предметы переставлены и находятся в другом порядке</w:t>
            </w:r>
          </w:p>
          <w:p w:rsidR="006A32C1" w:rsidRPr="006A32C1" w:rsidRDefault="006A32C1" w:rsidP="006A32C1">
            <w:pPr>
              <w:spacing w:after="0" w:line="240" w:lineRule="auto"/>
              <w:jc w:val="both"/>
              <w:rPr>
                <w:rFonts w:ascii="Times New Roman" w:eastAsia="Times New Roman" w:hAnsi="Times New Roman" w:cs="Times New Roman"/>
                <w:bCs/>
                <w:color w:val="000000"/>
                <w:sz w:val="24"/>
                <w:szCs w:val="24"/>
              </w:rPr>
            </w:pPr>
            <w:r w:rsidRPr="006A32C1">
              <w:rPr>
                <w:rFonts w:ascii="Times New Roman" w:eastAsia="Times New Roman" w:hAnsi="Times New Roman" w:cs="Times New Roman"/>
                <w:bCs/>
                <w:color w:val="000000"/>
                <w:sz w:val="24"/>
                <w:szCs w:val="24"/>
              </w:rPr>
              <w:t>Не требуется</w:t>
            </w:r>
          </w:p>
        </w:tc>
      </w:tr>
    </w:tbl>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Декабрь</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80"/>
        <w:gridCol w:w="2858"/>
        <w:gridCol w:w="2104"/>
      </w:tblGrid>
      <w:tr w:rsidR="00176C96" w:rsidRPr="00176C96" w:rsidTr="00176C96">
        <w:tc>
          <w:tcPr>
            <w:tcW w:w="828"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занятия</w:t>
            </w:r>
          </w:p>
        </w:tc>
        <w:tc>
          <w:tcPr>
            <w:tcW w:w="3780"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Познавательные цели</w:t>
            </w:r>
          </w:p>
        </w:tc>
        <w:tc>
          <w:tcPr>
            <w:tcW w:w="2858"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Содержание занятия</w:t>
            </w:r>
          </w:p>
        </w:tc>
        <w:tc>
          <w:tcPr>
            <w:tcW w:w="2104"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Дидактический материал</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25,26</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Развитие способности устанавливать закономерность</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Развитие фантазии</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Развитие целенаправленного запоминания и припоминания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Обучение способности концентрации, объема, переключения, устойчивости внимания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 xml:space="preserve">Снятие </w:t>
            </w:r>
            <w:proofErr w:type="gramStart"/>
            <w:r w:rsidRPr="00176C96">
              <w:rPr>
                <w:rFonts w:ascii="Times New Roman" w:eastAsia="Times New Roman" w:hAnsi="Times New Roman" w:cs="Times New Roman"/>
                <w:sz w:val="24"/>
                <w:szCs w:val="24"/>
              </w:rPr>
              <w:t>мышечного</w:t>
            </w:r>
            <w:proofErr w:type="gramEnd"/>
            <w:r w:rsidRPr="00176C96">
              <w:rPr>
                <w:rFonts w:ascii="Times New Roman" w:eastAsia="Times New Roman" w:hAnsi="Times New Roman" w:cs="Times New Roman"/>
                <w:sz w:val="24"/>
                <w:szCs w:val="24"/>
              </w:rPr>
              <w:t xml:space="preserve"> и </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эмоционального напряжения</w:t>
            </w:r>
          </w:p>
        </w:tc>
        <w:tc>
          <w:tcPr>
            <w:tcW w:w="2858"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«Птица», Нарисуй внутри больших фигур постепенно уменьшающиеся фигуры, а вокруг маленьких – постепенно увеличивающиеся.</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«Квадрат»</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 «В огороде»</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«Найди игрушки»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Найди выделенные фрагменты и обведи их</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«Тряпичная кукла»</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 19</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Картина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Три игрушки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 4</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Не требуется   </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27,28</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Развитие способности устанавливать закономерность</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Развитие фантазии</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 xml:space="preserve">Развитие целенаправленного </w:t>
            </w:r>
            <w:r w:rsidRPr="00176C96">
              <w:rPr>
                <w:rFonts w:ascii="Times New Roman" w:eastAsia="Times New Roman" w:hAnsi="Times New Roman" w:cs="Times New Roman"/>
                <w:sz w:val="24"/>
                <w:szCs w:val="24"/>
              </w:rPr>
              <w:lastRenderedPageBreak/>
              <w:t>запоминания и припоминания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Обучение способности концентрации, объема, переключения, устойчивости внимания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 xml:space="preserve">Снятие </w:t>
            </w:r>
            <w:proofErr w:type="gramStart"/>
            <w:r w:rsidRPr="00176C96">
              <w:rPr>
                <w:rFonts w:ascii="Times New Roman" w:eastAsia="Times New Roman" w:hAnsi="Times New Roman" w:cs="Times New Roman"/>
                <w:sz w:val="24"/>
                <w:szCs w:val="24"/>
              </w:rPr>
              <w:t>мышечного</w:t>
            </w:r>
            <w:proofErr w:type="gramEnd"/>
            <w:r w:rsidRPr="00176C96">
              <w:rPr>
                <w:rFonts w:ascii="Times New Roman" w:eastAsia="Times New Roman" w:hAnsi="Times New Roman" w:cs="Times New Roman"/>
                <w:sz w:val="24"/>
                <w:szCs w:val="24"/>
              </w:rPr>
              <w:t xml:space="preserve"> и </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эмоционального напряжения</w:t>
            </w:r>
          </w:p>
        </w:tc>
        <w:tc>
          <w:tcPr>
            <w:tcW w:w="2858"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lastRenderedPageBreak/>
              <w:t>«Птица», Нарисуй внутри больших фигур постепенно уменьшающиеся фигуры, а вокруг маленьких – постепенно увеличивающиеся.</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«Квадрат»</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 «В огороде»</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«Найди игрушки»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Найди выделенные фрагменты и обведи их</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«Тряпичная кукла»</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Карточки с заданием (</w:t>
            </w:r>
            <w:proofErr w:type="spellStart"/>
            <w:proofErr w:type="gramStart"/>
            <w:r w:rsidRPr="00176C96">
              <w:rPr>
                <w:rFonts w:ascii="Times New Roman" w:eastAsia="Times New Roman" w:hAnsi="Times New Roman" w:cs="Times New Roman"/>
                <w:color w:val="000000"/>
                <w:sz w:val="24"/>
                <w:szCs w:val="24"/>
              </w:rPr>
              <w:t>прил</w:t>
            </w:r>
            <w:proofErr w:type="spellEnd"/>
            <w:proofErr w:type="gramEnd"/>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Картина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Три игрушки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 4</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Не требуется   </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lastRenderedPageBreak/>
              <w:t>29,30</w:t>
            </w:r>
          </w:p>
        </w:tc>
        <w:tc>
          <w:tcPr>
            <w:tcW w:w="3780"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мелкой моторики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мыслительных процессов обобщения, отвлечение, выделения существенных признаков</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 xml:space="preserve">Обучение составлению предложений по опорным словам,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Развитие произвольной памяти</w:t>
            </w: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Обучение способности концентрации, объема, переключения, устойчивости внимания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Снятие мышечного и эмоционального напряжения, развитие воображения и фантазии</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«Гости», Проведи карандашом от удочки до рыбки. Кто из ребят, какую рыбку поймал?</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«Найди лишнее слово»</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 «В огороде»</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«Рассмотри внимательно»</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Найди в квадрате следующие слова: мяч, слон, облако, дом.</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«Скульптура»</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Серии слов</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Картина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 6</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31,32</w:t>
            </w:r>
          </w:p>
        </w:tc>
        <w:tc>
          <w:tcPr>
            <w:tcW w:w="3780"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мелкой моторики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мыслительных процессов обобщения, отвлечение, выделения существенных признаков</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 xml:space="preserve">Обучение составлению предложений по опорным словам,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Развитие произвольной памяти</w:t>
            </w: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Обучение способности концентрации, объема, переключения, устойчивости внимания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Снятие мышечного и эмоционального напряжения, развитие воображения и фантазии</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«Гости», Проведи карандашом от удочки до рыбки. Кто из ребят, какую рыбку поймал?</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«Найди лишнее слово»</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 «В огороде»</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«Рассмотри внимательно»</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Найди в квадрате следующие слова: мяч, слон, облако, дом.</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«Скульптура»</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Серии слов</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Картина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 6</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tc>
      </w:tr>
    </w:tbl>
    <w:p w:rsidR="00176C96" w:rsidRDefault="00176C96" w:rsidP="006A32C1">
      <w:pPr>
        <w:rPr>
          <w:rFonts w:ascii="Times New Roman" w:eastAsia="Times New Roman" w:hAnsi="Times New Roman" w:cs="Times New Roman"/>
          <w:b/>
          <w:sz w:val="28"/>
          <w:szCs w:val="28"/>
        </w:rPr>
      </w:pPr>
    </w:p>
    <w:p w:rsidR="006A32C1" w:rsidRDefault="006A32C1" w:rsidP="006A32C1">
      <w:pPr>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Январь</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80"/>
        <w:gridCol w:w="2858"/>
        <w:gridCol w:w="2104"/>
      </w:tblGrid>
      <w:tr w:rsidR="00176C96" w:rsidRPr="00176C96" w:rsidTr="00176C96">
        <w:tc>
          <w:tcPr>
            <w:tcW w:w="828"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занятия</w:t>
            </w:r>
          </w:p>
        </w:tc>
        <w:tc>
          <w:tcPr>
            <w:tcW w:w="3780"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Познавательные цели</w:t>
            </w:r>
          </w:p>
        </w:tc>
        <w:tc>
          <w:tcPr>
            <w:tcW w:w="2858"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Содержание занятия</w:t>
            </w:r>
          </w:p>
        </w:tc>
        <w:tc>
          <w:tcPr>
            <w:tcW w:w="2104"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Дидактический материал</w:t>
            </w:r>
          </w:p>
        </w:tc>
      </w:tr>
      <w:tr w:rsidR="00176C96" w:rsidRPr="00176C96" w:rsidTr="00176C96">
        <w:trPr>
          <w:trHeight w:val="1126"/>
        </w:trPr>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lastRenderedPageBreak/>
              <w:t>33,34</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умения классифицировать предметы по существенным признакам и обобщать</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Обучения навыкам анализа и рассуждения</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целенаправленного запоминания и припоминания</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концентрации внимания</w:t>
            </w: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Обучение приемам ритмичного дыхания для снятия напряжения;</w:t>
            </w:r>
          </w:p>
        </w:tc>
        <w:tc>
          <w:tcPr>
            <w:tcW w:w="2858"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«Теремки», Обведи рисунок точно по линиям, не отрывая карандаш от бумаги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«Четвертый лишний»</w:t>
            </w: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 «Первое свидание»</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«Кто не на месте?»</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«Чем отличаются картинки»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«Дыхание»</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Пять карточек, на каждой из которых изображены четыре предмета, один – лишний</w:t>
            </w:r>
            <w:proofErr w:type="gramStart"/>
            <w:r w:rsidRPr="00176C96">
              <w:rPr>
                <w:rFonts w:ascii="Times New Roman" w:eastAsia="Times New Roman" w:hAnsi="Times New Roman" w:cs="Times New Roman"/>
                <w:color w:val="000000"/>
                <w:sz w:val="24"/>
                <w:szCs w:val="24"/>
              </w:rPr>
              <w:t xml:space="preserve"> Д</w:t>
            </w:r>
            <w:proofErr w:type="gramEnd"/>
            <w:r w:rsidRPr="00176C96">
              <w:rPr>
                <w:rFonts w:ascii="Times New Roman" w:eastAsia="Times New Roman" w:hAnsi="Times New Roman" w:cs="Times New Roman"/>
                <w:color w:val="000000"/>
                <w:sz w:val="24"/>
                <w:szCs w:val="24"/>
              </w:rPr>
              <w:t>есять  игрушек</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Две картинки с похожим сюжетом</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 xml:space="preserve">Не требуется </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35,36</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умения классифицировать предметы по существенным признакам и обобщать</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Обучения навыкам анализа и рассуждения</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целенаправленного запоминания и припоминания</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концентрации внимания</w:t>
            </w: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Обучение приемам ритмичного дыхания для снятия напряжения;</w:t>
            </w:r>
          </w:p>
        </w:tc>
        <w:tc>
          <w:tcPr>
            <w:tcW w:w="2858"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«Теремки», Обведи рисунок точно по линиям, не отрывая карандаш от бумаги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«Четвертый лишний»</w:t>
            </w: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 «Первое свидание»</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«Кто не на месте?»</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«Чем отличаются картинки»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«Дыхание»</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Пять карточек, на каждой из которых изображены четыре предмета, один – лишний</w:t>
            </w:r>
            <w:proofErr w:type="gramStart"/>
            <w:r w:rsidRPr="00176C96">
              <w:rPr>
                <w:rFonts w:ascii="Times New Roman" w:eastAsia="Times New Roman" w:hAnsi="Times New Roman" w:cs="Times New Roman"/>
                <w:color w:val="000000"/>
                <w:sz w:val="24"/>
                <w:szCs w:val="24"/>
              </w:rPr>
              <w:t xml:space="preserve"> Д</w:t>
            </w:r>
            <w:proofErr w:type="gramEnd"/>
            <w:r w:rsidRPr="00176C96">
              <w:rPr>
                <w:rFonts w:ascii="Times New Roman" w:eastAsia="Times New Roman" w:hAnsi="Times New Roman" w:cs="Times New Roman"/>
                <w:color w:val="000000"/>
                <w:sz w:val="24"/>
                <w:szCs w:val="24"/>
              </w:rPr>
              <w:t>есять  игрушек</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Две картинки с похожим сюжетом</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 xml:space="preserve">Не требуется </w:t>
            </w:r>
          </w:p>
        </w:tc>
      </w:tr>
      <w:tr w:rsidR="00176C96" w:rsidRPr="00176C96" w:rsidTr="00176C96">
        <w:trPr>
          <w:trHeight w:val="545"/>
        </w:trPr>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37,38</w:t>
            </w:r>
          </w:p>
        </w:tc>
        <w:tc>
          <w:tcPr>
            <w:tcW w:w="3780"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мелкой моторики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мыслительных операций анализа и сравнения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Развитие фантазии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Развитие произвольного внимания и наблюдательности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концентрации внимания</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Обучение целенаправленному управлению мышцами лица;</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«Братья - ленивцы», Дорисуй картинку и раскрась.</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«Угадай предмет»</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 «Первое свидание»</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«Рассмотри внимательно»</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Распутай бусы.</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«Улыбка»</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Приложение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5 картинок с изображением знакомых ребенку предметов</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Сюжетная картинка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 15</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39,40</w:t>
            </w:r>
          </w:p>
        </w:tc>
        <w:tc>
          <w:tcPr>
            <w:tcW w:w="3780"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мелкой моторики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мыслительных операций анализа и сравнения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Развитие фантазии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Развитие произвольного внимания и наблюдательности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концентрации внимания</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Обучение целенаправленному управлению мышцами лица;</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lastRenderedPageBreak/>
              <w:t>«Братья - ленивцы», Дорисуй картинку и раскрась.</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«Угадай предмет»</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 «Первое свидание»</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«Рассмотри внимательно»</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Распутай бусы.</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«Улыбка»</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lastRenderedPageBreak/>
              <w:t xml:space="preserve">Приложение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5 картинок с изображением знакомых ребенку предметов</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color w:val="000000"/>
                <w:sz w:val="24"/>
                <w:szCs w:val="24"/>
              </w:rPr>
              <w:t>Сюжетная картинка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 15</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tc>
      </w:tr>
    </w:tbl>
    <w:p w:rsidR="006A32C1" w:rsidRDefault="006A32C1" w:rsidP="006A32C1">
      <w:pPr>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lastRenderedPageBreak/>
        <w:t>Февраль</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80"/>
        <w:gridCol w:w="2858"/>
        <w:gridCol w:w="2104"/>
      </w:tblGrid>
      <w:tr w:rsidR="00176C96" w:rsidRPr="00176C96" w:rsidTr="00176C96">
        <w:tc>
          <w:tcPr>
            <w:tcW w:w="828"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занятия</w:t>
            </w:r>
          </w:p>
        </w:tc>
        <w:tc>
          <w:tcPr>
            <w:tcW w:w="3780"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Познавательные цели</w:t>
            </w:r>
          </w:p>
        </w:tc>
        <w:tc>
          <w:tcPr>
            <w:tcW w:w="2858"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Содержание занятия</w:t>
            </w:r>
          </w:p>
        </w:tc>
        <w:tc>
          <w:tcPr>
            <w:tcW w:w="2104"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Дидактический материал</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41,42</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sz w:val="24"/>
                <w:szCs w:val="24"/>
              </w:rPr>
              <w:t>Развитие аналитического мышления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Обучения навыкам анализа и рассуждения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Развитие произвольного внимания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Формирование внимания, развитие скорости реакции</w:t>
            </w: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sz w:val="24"/>
                <w:szCs w:val="24"/>
              </w:rPr>
              <w:t xml:space="preserve">Обучение переходу из одного эмоционального состояния </w:t>
            </w:r>
            <w:proofErr w:type="gramStart"/>
            <w:r w:rsidRPr="00176C96">
              <w:rPr>
                <w:rFonts w:ascii="Times New Roman" w:eastAsia="Times New Roman" w:hAnsi="Times New Roman" w:cs="Times New Roman"/>
                <w:sz w:val="24"/>
                <w:szCs w:val="24"/>
              </w:rPr>
              <w:t>в</w:t>
            </w:r>
            <w:proofErr w:type="gramEnd"/>
            <w:r w:rsidRPr="00176C96">
              <w:rPr>
                <w:rFonts w:ascii="Times New Roman" w:eastAsia="Times New Roman" w:hAnsi="Times New Roman" w:cs="Times New Roman"/>
                <w:sz w:val="24"/>
                <w:szCs w:val="24"/>
              </w:rPr>
              <w:t xml:space="preserve"> противоположное</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Раскрась игрушки на елке в соответствии с их формой.</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«Мячик»</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 «Настоящий друг»</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«Рассмотри внимательно»</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«Кого назвали, тот и лови»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«Шапка – невидимка»</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Приложение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Мяч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Картина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roofErr w:type="gramStart"/>
            <w:r w:rsidRPr="00176C96">
              <w:rPr>
                <w:rFonts w:ascii="Times New Roman" w:eastAsia="Times New Roman" w:hAnsi="Times New Roman" w:cs="Times New Roman"/>
                <w:bCs/>
                <w:color w:val="000000"/>
                <w:sz w:val="24"/>
                <w:szCs w:val="24"/>
              </w:rPr>
              <w:t>Сюжетная</w:t>
            </w:r>
            <w:proofErr w:type="gramEnd"/>
            <w:r w:rsidRPr="00176C96">
              <w:rPr>
                <w:rFonts w:ascii="Times New Roman" w:eastAsia="Times New Roman" w:hAnsi="Times New Roman" w:cs="Times New Roman"/>
                <w:bCs/>
                <w:color w:val="000000"/>
                <w:sz w:val="24"/>
                <w:szCs w:val="24"/>
              </w:rPr>
              <w:t xml:space="preserve"> картин</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Мяч</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43,44</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sz w:val="24"/>
                <w:szCs w:val="24"/>
              </w:rPr>
              <w:t>Развитие аналитического мышления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Обучения навыкам анализа и рассуждения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Развитие произвольного внимания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Формирование внимания, развитие скорости реакции</w:t>
            </w: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sz w:val="24"/>
                <w:szCs w:val="24"/>
              </w:rPr>
              <w:t xml:space="preserve">Обучение переходу из одного эмоционального состояния </w:t>
            </w:r>
            <w:proofErr w:type="gramStart"/>
            <w:r w:rsidRPr="00176C96">
              <w:rPr>
                <w:rFonts w:ascii="Times New Roman" w:eastAsia="Times New Roman" w:hAnsi="Times New Roman" w:cs="Times New Roman"/>
                <w:sz w:val="24"/>
                <w:szCs w:val="24"/>
              </w:rPr>
              <w:t>в</w:t>
            </w:r>
            <w:proofErr w:type="gramEnd"/>
            <w:r w:rsidRPr="00176C96">
              <w:rPr>
                <w:rFonts w:ascii="Times New Roman" w:eastAsia="Times New Roman" w:hAnsi="Times New Roman" w:cs="Times New Roman"/>
                <w:sz w:val="24"/>
                <w:szCs w:val="24"/>
              </w:rPr>
              <w:t xml:space="preserve"> противоположное</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Раскрась игрушки на елке в соответствии с их формой.</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«Мячик»</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 «Настоящий друг»</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«Рассмотри внимательно»</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«Кого назвали, тот и лови»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«Шапка – невидимка»</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Приложение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Мяч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Картина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roofErr w:type="gramStart"/>
            <w:r w:rsidRPr="00176C96">
              <w:rPr>
                <w:rFonts w:ascii="Times New Roman" w:eastAsia="Times New Roman" w:hAnsi="Times New Roman" w:cs="Times New Roman"/>
                <w:bCs/>
                <w:color w:val="000000"/>
                <w:sz w:val="24"/>
                <w:szCs w:val="24"/>
              </w:rPr>
              <w:t>Сюжетная</w:t>
            </w:r>
            <w:proofErr w:type="gramEnd"/>
            <w:r w:rsidRPr="00176C96">
              <w:rPr>
                <w:rFonts w:ascii="Times New Roman" w:eastAsia="Times New Roman" w:hAnsi="Times New Roman" w:cs="Times New Roman"/>
                <w:bCs/>
                <w:color w:val="000000"/>
                <w:sz w:val="24"/>
                <w:szCs w:val="24"/>
              </w:rPr>
              <w:t xml:space="preserve"> картин</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Мяч</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45,46</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sz w:val="24"/>
                <w:szCs w:val="24"/>
              </w:rPr>
              <w:t>Развитие аналитического мышления</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фантазии</w:t>
            </w: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sz w:val="24"/>
                <w:szCs w:val="24"/>
              </w:rPr>
              <w:t>Развитие зрительной памяти</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Обучение способности концентрации внимания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Обучение управлению своим состоянием</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Раскрась картинку в соответствии с цифрами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 xml:space="preserve"> «Аналогии»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Картина «Настоящий друг»</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«Запомни картинки»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«Колпак мой треугольный»</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«Качели»</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Приложение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Мяч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Картина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Сюжетная картинка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47,48</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sz w:val="24"/>
                <w:szCs w:val="24"/>
              </w:rPr>
              <w:t>Развитие аналитического мышления</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lastRenderedPageBreak/>
              <w:t>Развитие фантазии</w:t>
            </w: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sz w:val="24"/>
                <w:szCs w:val="24"/>
              </w:rPr>
              <w:t>Развитие зрительной памяти</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Обучение способности концентрации внимания</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Обучение управлению своим состоянием</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lastRenderedPageBreak/>
              <w:t>Раскрась картинку в соответствии с цифрами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 xml:space="preserve"> «Аналогии»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lastRenderedPageBreak/>
              <w:t>Картина «Настоящий друг»</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«Запомни картинки»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«Колпак мой треугольный»</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«Качели»</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Приложение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Мяч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Картина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Сюжетная картинка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tc>
      </w:tr>
    </w:tbl>
    <w:p w:rsidR="00176C96" w:rsidRPr="006A32C1" w:rsidRDefault="00176C96" w:rsidP="006A32C1">
      <w:pPr>
        <w:rPr>
          <w:rFonts w:ascii="Times New Roman" w:eastAsia="Times New Roman" w:hAnsi="Times New Roman" w:cs="Times New Roman"/>
          <w:sz w:val="28"/>
          <w:szCs w:val="28"/>
        </w:rPr>
      </w:pPr>
    </w:p>
    <w:p w:rsidR="006A32C1" w:rsidRDefault="006A32C1" w:rsidP="006A32C1">
      <w:pPr>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 xml:space="preserve">Март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80"/>
        <w:gridCol w:w="2858"/>
        <w:gridCol w:w="2104"/>
      </w:tblGrid>
      <w:tr w:rsidR="00176C96" w:rsidRPr="00176C96" w:rsidTr="00176C96">
        <w:tc>
          <w:tcPr>
            <w:tcW w:w="828"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занятия</w:t>
            </w:r>
          </w:p>
        </w:tc>
        <w:tc>
          <w:tcPr>
            <w:tcW w:w="3780"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Познавательные цели</w:t>
            </w:r>
          </w:p>
        </w:tc>
        <w:tc>
          <w:tcPr>
            <w:tcW w:w="2858"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Содержание занятия</w:t>
            </w:r>
          </w:p>
        </w:tc>
        <w:tc>
          <w:tcPr>
            <w:tcW w:w="2104"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Дидактический материал</w:t>
            </w:r>
          </w:p>
        </w:tc>
      </w:tr>
      <w:tr w:rsidR="00176C96" w:rsidRPr="00176C96" w:rsidTr="00176C96">
        <w:trPr>
          <w:trHeight w:val="1126"/>
        </w:trPr>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49,50</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способности устанавливать закономерность</w:t>
            </w: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Развитие навыка </w:t>
            </w:r>
            <w:proofErr w:type="spellStart"/>
            <w:r w:rsidRPr="00176C96">
              <w:rPr>
                <w:rFonts w:ascii="Times New Roman" w:eastAsia="Times New Roman" w:hAnsi="Times New Roman" w:cs="Times New Roman"/>
                <w:bCs/>
                <w:color w:val="000000"/>
                <w:sz w:val="24"/>
                <w:szCs w:val="24"/>
              </w:rPr>
              <w:t>пересказывания</w:t>
            </w:r>
            <w:proofErr w:type="spellEnd"/>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слуховой памяти</w:t>
            </w: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объема внимания</w:t>
            </w: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Расслабление, снятие напряжения</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Разобрать горох и фасоль в разные емкости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«Сыщик»</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Слушаем и пересказываем</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«Стихотворение»</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«Исключение лишнего»</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«Радуга»</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Горох, фасоль</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Схема кабинета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Рассказ</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Приложение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Музыка</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51,52</w:t>
            </w:r>
          </w:p>
        </w:tc>
        <w:tc>
          <w:tcPr>
            <w:tcW w:w="3780"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мелкой моторики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Развивать способности выделять черты сходства и различия</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Учить составлять рассказ по вопросам</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целенаправленного запоминания</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моторно-двигательного внимания</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bCs/>
                <w:color w:val="000000"/>
                <w:sz w:val="24"/>
                <w:szCs w:val="24"/>
              </w:rPr>
              <w:t>Расслабление, снятие напряжения</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Разобрать гречку и рис в разные емкости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«Сравнение предметов»</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«Рассказ»</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«Стихотворение» - повторение</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«Черепашки»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«Отдых на море»</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Гречка, рис</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Пары слов</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Вопросы</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Те</w:t>
            </w:r>
            <w:proofErr w:type="gramStart"/>
            <w:r w:rsidRPr="00176C96">
              <w:rPr>
                <w:rFonts w:ascii="Times New Roman" w:eastAsia="Times New Roman" w:hAnsi="Times New Roman" w:cs="Times New Roman"/>
                <w:bCs/>
                <w:color w:val="000000"/>
                <w:sz w:val="24"/>
                <w:szCs w:val="24"/>
              </w:rPr>
              <w:t>кст ст</w:t>
            </w:r>
            <w:proofErr w:type="gramEnd"/>
            <w:r w:rsidRPr="00176C96">
              <w:rPr>
                <w:rFonts w:ascii="Times New Roman" w:eastAsia="Times New Roman" w:hAnsi="Times New Roman" w:cs="Times New Roman"/>
                <w:bCs/>
                <w:color w:val="000000"/>
                <w:sz w:val="24"/>
                <w:szCs w:val="24"/>
              </w:rPr>
              <w:t>ихотворения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Музыка </w:t>
            </w:r>
          </w:p>
        </w:tc>
      </w:tr>
      <w:tr w:rsidR="00176C96" w:rsidRPr="00176C96" w:rsidTr="00176C96">
        <w:trPr>
          <w:trHeight w:val="545"/>
        </w:trPr>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53,54</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умения классифицировать</w:t>
            </w:r>
          </w:p>
          <w:p w:rsidR="00176C96" w:rsidRPr="00176C96" w:rsidRDefault="00176C96" w:rsidP="00176C96">
            <w:pPr>
              <w:spacing w:after="0" w:line="240" w:lineRule="auto"/>
              <w:rPr>
                <w:rFonts w:ascii="Times New Roman" w:eastAsia="Times New Roman" w:hAnsi="Times New Roman" w:cs="Times New Roman"/>
                <w:bCs/>
                <w:sz w:val="24"/>
                <w:szCs w:val="24"/>
              </w:rPr>
            </w:pPr>
            <w:proofErr w:type="spellStart"/>
            <w:r w:rsidRPr="00176C96">
              <w:rPr>
                <w:rFonts w:ascii="Times New Roman" w:eastAsia="Times New Roman" w:hAnsi="Times New Roman" w:cs="Times New Roman"/>
                <w:bCs/>
                <w:sz w:val="24"/>
                <w:szCs w:val="24"/>
              </w:rPr>
              <w:t>Составлениеь</w:t>
            </w:r>
            <w:proofErr w:type="spellEnd"/>
            <w:r w:rsidRPr="00176C96">
              <w:rPr>
                <w:rFonts w:ascii="Times New Roman" w:eastAsia="Times New Roman" w:hAnsi="Times New Roman" w:cs="Times New Roman"/>
                <w:bCs/>
                <w:sz w:val="24"/>
                <w:szCs w:val="24"/>
              </w:rPr>
              <w:t xml:space="preserve"> предложения по опорным словам</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объема кратковременной слуховой памяти</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Развитие моторно-двигательного внимания</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Расслабление, снятие напряжения</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Выложить узор из спичек по образцу</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«Четвертый лишний»</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«Предложения»</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«Каскад слов»</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«Колпак мой треугольный»</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«Дождь в лесу»</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Палочки, узор</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Карточки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Опорные слова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Список слов</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Музыка </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55,56</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способности к анализу</w:t>
            </w: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Пополнения запаса знаний</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lastRenderedPageBreak/>
              <w:t>Развитие зрительной памяти</w:t>
            </w: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sz w:val="24"/>
                <w:szCs w:val="24"/>
              </w:rPr>
              <w:t>Развитие сенсорного внимания</w:t>
            </w:r>
          </w:p>
          <w:p w:rsidR="00176C96" w:rsidRPr="00176C96" w:rsidRDefault="00176C96" w:rsidP="00176C96">
            <w:pPr>
              <w:spacing w:after="0" w:line="240" w:lineRule="auto"/>
              <w:rPr>
                <w:rFonts w:ascii="Times New Roman" w:eastAsia="Times New Roman" w:hAnsi="Times New Roman" w:cs="Times New Roman"/>
                <w:sz w:val="24"/>
                <w:szCs w:val="24"/>
              </w:rPr>
            </w:pPr>
          </w:p>
          <w:p w:rsidR="00176C96" w:rsidRPr="00176C96" w:rsidRDefault="00176C96" w:rsidP="00176C96">
            <w:pPr>
              <w:spacing w:after="0" w:line="240" w:lineRule="auto"/>
              <w:rPr>
                <w:rFonts w:ascii="Times New Roman" w:eastAsia="Times New Roman" w:hAnsi="Times New Roman" w:cs="Times New Roman"/>
                <w:sz w:val="24"/>
                <w:szCs w:val="24"/>
              </w:rPr>
            </w:pPr>
            <w:r w:rsidRPr="00176C96">
              <w:rPr>
                <w:rFonts w:ascii="Times New Roman" w:eastAsia="Times New Roman" w:hAnsi="Times New Roman" w:cs="Times New Roman"/>
                <w:bCs/>
                <w:sz w:val="24"/>
                <w:szCs w:val="24"/>
              </w:rPr>
              <w:t>Расслабление, снятие напряжения</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lastRenderedPageBreak/>
              <w:t>Выложить узор из спичек по образцу</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«Сложи узор»</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«Почемучка»</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lastRenderedPageBreak/>
              <w:t>«Запомни картинки»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«Поставь столбик на место»</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«Поза покоя»</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lastRenderedPageBreak/>
              <w:t xml:space="preserve">Палочки, узор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Кубики Б.П. Никитина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Вопросы</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lastRenderedPageBreak/>
              <w:t>Картинки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Очень быстрая музыка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Музыка </w:t>
            </w:r>
          </w:p>
        </w:tc>
      </w:tr>
    </w:tbl>
    <w:p w:rsidR="00176C96" w:rsidRPr="006A32C1" w:rsidRDefault="00176C96" w:rsidP="006A32C1">
      <w:pPr>
        <w:rPr>
          <w:rFonts w:ascii="Times New Roman" w:eastAsia="Times New Roman" w:hAnsi="Times New Roman" w:cs="Times New Roman"/>
          <w:sz w:val="28"/>
          <w:szCs w:val="28"/>
        </w:rPr>
      </w:pPr>
    </w:p>
    <w:p w:rsidR="006A32C1" w:rsidRDefault="006A32C1" w:rsidP="006A32C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Апрель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80"/>
        <w:gridCol w:w="2858"/>
        <w:gridCol w:w="2104"/>
      </w:tblGrid>
      <w:tr w:rsidR="00176C96" w:rsidRPr="00176C96" w:rsidTr="00176C96">
        <w:trPr>
          <w:trHeight w:val="1062"/>
        </w:trPr>
        <w:tc>
          <w:tcPr>
            <w:tcW w:w="828"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занятия</w:t>
            </w:r>
          </w:p>
        </w:tc>
        <w:tc>
          <w:tcPr>
            <w:tcW w:w="3780"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Познавательные цели</w:t>
            </w:r>
          </w:p>
        </w:tc>
        <w:tc>
          <w:tcPr>
            <w:tcW w:w="2858"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Содержание занятия</w:t>
            </w:r>
          </w:p>
        </w:tc>
        <w:tc>
          <w:tcPr>
            <w:tcW w:w="2104"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Дидактический материал</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57,58</w:t>
            </w:r>
          </w:p>
        </w:tc>
        <w:tc>
          <w:tcPr>
            <w:tcW w:w="3780"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мелкой моторики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умения классифицировать по существенным признакам и обобщать</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умения составлять рассказ по вопросам</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объема кратковременной памяти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bCs/>
                <w:color w:val="000000"/>
                <w:sz w:val="24"/>
                <w:szCs w:val="24"/>
              </w:rPr>
              <w:t>Развитие осязательного внимания</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Пальчиковая гимнастика</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«Классификация»</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«Рассказ»</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«10 слов»</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«Чудесный мешочек»</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Картинки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Вопросы</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Список слов</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Вата, стеклянный шарик, кубик, резиновая игрушка, металлическая деталь и др.</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59,60</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способности устанавливать последовательность событий</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умения дополнять незаконченные предложения</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умения использовать мнемонические приемы для запоминания текста</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слухового внимания</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Графический диктант</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«Что сначала, что потом»</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«Я читаю»</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«У оленя дом большой»</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«Испорченный телефон»</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Тетрадь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Картинки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61,62</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логического мышления</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умения связывать концовки и начало предложений</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целенаправленного запоминания и припоминания</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концентрации и объема внимания</w:t>
            </w:r>
          </w:p>
          <w:p w:rsidR="00176C96" w:rsidRPr="00176C96" w:rsidRDefault="00176C96" w:rsidP="00176C96">
            <w:pPr>
              <w:spacing w:after="0" w:line="240" w:lineRule="auto"/>
              <w:rPr>
                <w:rFonts w:ascii="Times New Roman" w:eastAsia="Times New Roman" w:hAnsi="Times New Roman" w:cs="Times New Roman"/>
                <w:bCs/>
                <w:sz w:val="24"/>
                <w:szCs w:val="24"/>
              </w:rPr>
            </w:pPr>
          </w:p>
        </w:tc>
        <w:tc>
          <w:tcPr>
            <w:tcW w:w="2858"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Обведи рисунок точно по линиям, не отрывая карандаш от бумаги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«Логика»</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«Я читаю»</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«Кто не на месте»</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Нанизывание бусинок по образцу</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Логические задачи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10 игрушек</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Бусинки </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63,64</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способности к умозаключениям</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 xml:space="preserve">Развитие умения составлять </w:t>
            </w:r>
            <w:r w:rsidRPr="00176C96">
              <w:rPr>
                <w:rFonts w:ascii="Times New Roman" w:eastAsia="Times New Roman" w:hAnsi="Times New Roman" w:cs="Times New Roman"/>
                <w:bCs/>
                <w:sz w:val="24"/>
                <w:szCs w:val="24"/>
              </w:rPr>
              <w:lastRenderedPageBreak/>
              <w:t>рассказ по вопросам</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целенаправленного запоминания и припоминания</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слухового внимания</w:t>
            </w:r>
          </w:p>
          <w:p w:rsidR="00176C96" w:rsidRPr="00176C96" w:rsidRDefault="00176C96" w:rsidP="00176C96">
            <w:pPr>
              <w:spacing w:after="0" w:line="240" w:lineRule="auto"/>
              <w:rPr>
                <w:rFonts w:ascii="Times New Roman" w:eastAsia="Times New Roman" w:hAnsi="Times New Roman" w:cs="Times New Roman"/>
                <w:bCs/>
                <w:sz w:val="24"/>
                <w:szCs w:val="24"/>
              </w:rPr>
            </w:pP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lastRenderedPageBreak/>
              <w:t xml:space="preserve">Проведи линию </w:t>
            </w:r>
            <w:proofErr w:type="gramStart"/>
            <w:r w:rsidRPr="00176C96">
              <w:rPr>
                <w:rFonts w:ascii="Times New Roman" w:eastAsia="Times New Roman" w:hAnsi="Times New Roman" w:cs="Times New Roman"/>
                <w:color w:val="000000"/>
                <w:sz w:val="24"/>
                <w:szCs w:val="24"/>
              </w:rPr>
              <w:t>по середине</w:t>
            </w:r>
            <w:proofErr w:type="gramEnd"/>
            <w:r w:rsidRPr="00176C96">
              <w:rPr>
                <w:rFonts w:ascii="Times New Roman" w:eastAsia="Times New Roman" w:hAnsi="Times New Roman" w:cs="Times New Roman"/>
                <w:color w:val="000000"/>
                <w:sz w:val="24"/>
                <w:szCs w:val="24"/>
              </w:rPr>
              <w:t xml:space="preserve"> дорожки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«Закончи предложения»</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«Рассказ»</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«Спрячь игрушки»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«Испорченный телефон»</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lastRenderedPageBreak/>
              <w:t xml:space="preserve">Приложение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Вопросы</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3 игрушки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tc>
      </w:tr>
    </w:tbl>
    <w:p w:rsidR="00176C96" w:rsidRPr="006A32C1" w:rsidRDefault="00176C96" w:rsidP="006A32C1">
      <w:pPr>
        <w:rPr>
          <w:rFonts w:ascii="Times New Roman" w:eastAsia="Times New Roman" w:hAnsi="Times New Roman" w:cs="Times New Roman"/>
          <w:sz w:val="28"/>
          <w:szCs w:val="28"/>
        </w:rPr>
      </w:pPr>
    </w:p>
    <w:p w:rsidR="006A32C1" w:rsidRDefault="006A32C1" w:rsidP="006A32C1">
      <w:pPr>
        <w:rPr>
          <w:rFonts w:ascii="Times New Roman" w:eastAsia="Times New Roman" w:hAnsi="Times New Roman" w:cs="Times New Roman"/>
          <w:sz w:val="28"/>
          <w:szCs w:val="28"/>
        </w:rPr>
      </w:pPr>
      <w:r w:rsidRPr="006A32C1">
        <w:rPr>
          <w:rFonts w:ascii="Times New Roman" w:eastAsia="Times New Roman" w:hAnsi="Times New Roman" w:cs="Times New Roman"/>
          <w:sz w:val="28"/>
          <w:szCs w:val="28"/>
        </w:rPr>
        <w:t xml:space="preserve">Май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80"/>
        <w:gridCol w:w="2858"/>
        <w:gridCol w:w="2104"/>
      </w:tblGrid>
      <w:tr w:rsidR="00176C96" w:rsidRPr="00176C96" w:rsidTr="00176C96">
        <w:tc>
          <w:tcPr>
            <w:tcW w:w="828"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занятия</w:t>
            </w:r>
          </w:p>
        </w:tc>
        <w:tc>
          <w:tcPr>
            <w:tcW w:w="3780"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Познавательные цели</w:t>
            </w:r>
          </w:p>
        </w:tc>
        <w:tc>
          <w:tcPr>
            <w:tcW w:w="2858"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Содержание занятия</w:t>
            </w:r>
          </w:p>
        </w:tc>
        <w:tc>
          <w:tcPr>
            <w:tcW w:w="2104" w:type="dxa"/>
            <w:shd w:val="clear" w:color="auto" w:fill="auto"/>
          </w:tcPr>
          <w:p w:rsidR="00176C96" w:rsidRPr="00176C96" w:rsidRDefault="00176C96" w:rsidP="00176C96">
            <w:pPr>
              <w:spacing w:after="0" w:line="240" w:lineRule="auto"/>
              <w:jc w:val="center"/>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Дидактический материал</w:t>
            </w:r>
          </w:p>
        </w:tc>
      </w:tr>
      <w:tr w:rsidR="00176C96" w:rsidRPr="00176C96" w:rsidTr="00176C96">
        <w:trPr>
          <w:trHeight w:val="1126"/>
        </w:trPr>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65,66</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способности к умозаключениям</w:t>
            </w:r>
          </w:p>
          <w:p w:rsidR="00176C96" w:rsidRPr="00176C96" w:rsidRDefault="00176C96" w:rsidP="00176C96">
            <w:pPr>
              <w:spacing w:after="0" w:line="240" w:lineRule="auto"/>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умения составлять рассказ по вопросам</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целенаправленного запоминания и припоминания</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Формирование внимания, скорости реакции</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sz w:val="24"/>
                <w:szCs w:val="24"/>
              </w:rPr>
              <w:t>Закрепление положительного эмоционального эффекта</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Нарисуй узор</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«Закончи предложения»</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«Рассказ»</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«Найди игрушки»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«Кого назвали, тот и лови»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«Доброе животное»</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Вопросы</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3 игрушки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Большой мяч</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67,68</w:t>
            </w:r>
          </w:p>
        </w:tc>
        <w:tc>
          <w:tcPr>
            <w:tcW w:w="3780"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мелкой моторики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логического мышления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Развитие фантазии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Развитие зрительной памяти</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Формирование внимания, скорости реакции</w:t>
            </w:r>
          </w:p>
          <w:p w:rsidR="00176C96" w:rsidRPr="00176C96" w:rsidRDefault="00176C96" w:rsidP="00176C96">
            <w:pPr>
              <w:spacing w:after="0" w:line="240" w:lineRule="auto"/>
              <w:jc w:val="both"/>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 xml:space="preserve"> Закрепление положительного эмоционального эффекта</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Дорисуй картинку</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«Логика»</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«Сюжетная картинка»</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«Запомни картинку»</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«Кого назвали, тот и лови»</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«Эстафета дружбы»</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Приложение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Логические задачи</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Картинка</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Большой мяч</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tc>
      </w:tr>
      <w:tr w:rsidR="00176C96" w:rsidRPr="00176C96" w:rsidTr="00176C96">
        <w:trPr>
          <w:trHeight w:val="545"/>
        </w:trPr>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69,70</w:t>
            </w:r>
          </w:p>
        </w:tc>
        <w:tc>
          <w:tcPr>
            <w:tcW w:w="3780" w:type="dxa"/>
            <w:shd w:val="clear" w:color="auto" w:fill="auto"/>
          </w:tcPr>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мелкой моторики</w:t>
            </w: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способности к умозаключениям</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Пополнение запаса знаний</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Развитие слуховой памяти</w:t>
            </w:r>
          </w:p>
          <w:p w:rsidR="00176C96" w:rsidRPr="00176C96" w:rsidRDefault="00176C96" w:rsidP="00176C96">
            <w:pPr>
              <w:spacing w:after="0" w:line="240" w:lineRule="auto"/>
              <w:rPr>
                <w:rFonts w:ascii="Times New Roman" w:eastAsia="Times New Roman" w:hAnsi="Times New Roman" w:cs="Times New Roman"/>
                <w:bCs/>
                <w:sz w:val="24"/>
                <w:szCs w:val="24"/>
              </w:rPr>
            </w:pP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bCs/>
                <w:sz w:val="24"/>
                <w:szCs w:val="24"/>
              </w:rPr>
              <w:t>Обучение способности концентрации, объема, переключения, устойчивости внимания</w:t>
            </w:r>
          </w:p>
          <w:p w:rsidR="00176C96" w:rsidRPr="00176C96" w:rsidRDefault="00176C96" w:rsidP="00176C96">
            <w:pPr>
              <w:spacing w:after="0" w:line="240" w:lineRule="auto"/>
              <w:rPr>
                <w:rFonts w:ascii="Times New Roman" w:eastAsia="Times New Roman" w:hAnsi="Times New Roman" w:cs="Times New Roman"/>
                <w:bCs/>
                <w:sz w:val="24"/>
                <w:szCs w:val="24"/>
              </w:rPr>
            </w:pPr>
            <w:r w:rsidRPr="00176C96">
              <w:rPr>
                <w:rFonts w:ascii="Times New Roman" w:eastAsia="Times New Roman" w:hAnsi="Times New Roman" w:cs="Times New Roman"/>
                <w:sz w:val="24"/>
                <w:szCs w:val="24"/>
              </w:rPr>
              <w:t>Закрепление положительного эмоционального эффекта</w:t>
            </w:r>
          </w:p>
        </w:tc>
        <w:tc>
          <w:tcPr>
            <w:tcW w:w="2858" w:type="dxa"/>
            <w:shd w:val="clear" w:color="auto" w:fill="auto"/>
          </w:tcPr>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Нарисуй внутри больших фигур постепенно уменьшающиеся фигуры, а вокруг маленьких – постепенно увеличивающиеся.</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«Правильно лм рассуждают ребята»</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«Почемучка»</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Разучивание стихотворения</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«Корректурные пробы»</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p>
          <w:p w:rsidR="00176C96" w:rsidRPr="00176C96" w:rsidRDefault="00176C96" w:rsidP="00176C96">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«Эстафета дружбы»</w:t>
            </w:r>
          </w:p>
        </w:tc>
        <w:tc>
          <w:tcPr>
            <w:tcW w:w="2104" w:type="dxa"/>
            <w:shd w:val="clear" w:color="auto" w:fill="auto"/>
          </w:tcPr>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 xml:space="preserve">Приложение </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Утверждения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Те</w:t>
            </w:r>
            <w:proofErr w:type="gramStart"/>
            <w:r w:rsidRPr="00176C96">
              <w:rPr>
                <w:rFonts w:ascii="Times New Roman" w:eastAsia="Times New Roman" w:hAnsi="Times New Roman" w:cs="Times New Roman"/>
                <w:bCs/>
                <w:color w:val="000000"/>
                <w:sz w:val="24"/>
                <w:szCs w:val="24"/>
              </w:rPr>
              <w:t>кст ст</w:t>
            </w:r>
            <w:proofErr w:type="gramEnd"/>
            <w:r w:rsidRPr="00176C96">
              <w:rPr>
                <w:rFonts w:ascii="Times New Roman" w:eastAsia="Times New Roman" w:hAnsi="Times New Roman" w:cs="Times New Roman"/>
                <w:bCs/>
                <w:color w:val="000000"/>
                <w:sz w:val="24"/>
                <w:szCs w:val="24"/>
              </w:rPr>
              <w:t>ихотворения</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Приложение 2</w:t>
            </w: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p>
          <w:p w:rsidR="00176C96" w:rsidRPr="00176C96" w:rsidRDefault="00176C96" w:rsidP="00176C96">
            <w:pPr>
              <w:spacing w:after="0" w:line="240" w:lineRule="auto"/>
              <w:jc w:val="both"/>
              <w:rPr>
                <w:rFonts w:ascii="Times New Roman" w:eastAsia="Times New Roman" w:hAnsi="Times New Roman" w:cs="Times New Roman"/>
                <w:bCs/>
                <w:color w:val="000000"/>
                <w:sz w:val="24"/>
                <w:szCs w:val="24"/>
              </w:rPr>
            </w:pPr>
            <w:r w:rsidRPr="00176C96">
              <w:rPr>
                <w:rFonts w:ascii="Times New Roman" w:eastAsia="Times New Roman" w:hAnsi="Times New Roman" w:cs="Times New Roman"/>
                <w:bCs/>
                <w:color w:val="000000"/>
                <w:sz w:val="24"/>
                <w:szCs w:val="24"/>
              </w:rPr>
              <w:t>Не требуется</w:t>
            </w:r>
          </w:p>
        </w:tc>
      </w:tr>
      <w:tr w:rsidR="00176C96" w:rsidRPr="00176C96" w:rsidTr="00176C96">
        <w:tc>
          <w:tcPr>
            <w:tcW w:w="828" w:type="dxa"/>
            <w:shd w:val="clear" w:color="auto" w:fill="auto"/>
          </w:tcPr>
          <w:p w:rsidR="00176C96" w:rsidRPr="00176C96" w:rsidRDefault="00090374" w:rsidP="00176C96">
            <w:pPr>
              <w:spacing w:after="0" w:line="240" w:lineRule="auto"/>
              <w:jc w:val="center"/>
              <w:rPr>
                <w:rFonts w:ascii="Times New Roman" w:eastAsia="Times New Roman" w:hAnsi="Times New Roman" w:cs="Times New Roman"/>
                <w:bCs/>
                <w:color w:val="000000"/>
                <w:sz w:val="28"/>
                <w:szCs w:val="24"/>
              </w:rPr>
            </w:pPr>
            <w:r>
              <w:rPr>
                <w:rFonts w:ascii="Times New Roman" w:eastAsia="Times New Roman" w:hAnsi="Times New Roman" w:cs="Times New Roman"/>
                <w:bCs/>
                <w:color w:val="000000"/>
                <w:sz w:val="28"/>
                <w:szCs w:val="24"/>
              </w:rPr>
              <w:t>71,72</w:t>
            </w:r>
          </w:p>
        </w:tc>
        <w:tc>
          <w:tcPr>
            <w:tcW w:w="3780" w:type="dxa"/>
            <w:shd w:val="clear" w:color="auto" w:fill="auto"/>
          </w:tcPr>
          <w:p w:rsidR="00176C96" w:rsidRDefault="00090374" w:rsidP="00176C96">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Итоговой</w:t>
            </w:r>
            <w:proofErr w:type="gramEnd"/>
            <w:r>
              <w:rPr>
                <w:rFonts w:ascii="Times New Roman" w:eastAsia="Times New Roman" w:hAnsi="Times New Roman" w:cs="Times New Roman"/>
                <w:sz w:val="24"/>
                <w:szCs w:val="24"/>
              </w:rPr>
              <w:t xml:space="preserve"> мониторинг</w:t>
            </w:r>
          </w:p>
          <w:p w:rsidR="00090374" w:rsidRPr="00176C96" w:rsidRDefault="00090374" w:rsidP="00176C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Прощание </w:t>
            </w:r>
          </w:p>
        </w:tc>
        <w:tc>
          <w:tcPr>
            <w:tcW w:w="2858" w:type="dxa"/>
            <w:shd w:val="clear" w:color="auto" w:fill="auto"/>
          </w:tcPr>
          <w:p w:rsidR="00090374" w:rsidRPr="00176C96" w:rsidRDefault="00090374" w:rsidP="00090374">
            <w:pPr>
              <w:spacing w:after="0" w:line="240" w:lineRule="auto"/>
              <w:rPr>
                <w:rFonts w:ascii="Times New Roman" w:eastAsia="Times New Roman" w:hAnsi="Times New Roman" w:cs="Times New Roman"/>
                <w:color w:val="000000"/>
                <w:sz w:val="24"/>
                <w:szCs w:val="24"/>
              </w:rPr>
            </w:pPr>
            <w:r w:rsidRPr="00176C96">
              <w:rPr>
                <w:rFonts w:ascii="Times New Roman" w:eastAsia="Times New Roman" w:hAnsi="Times New Roman" w:cs="Times New Roman"/>
                <w:color w:val="000000"/>
                <w:sz w:val="24"/>
                <w:szCs w:val="24"/>
              </w:rPr>
              <w:t xml:space="preserve"> </w:t>
            </w:r>
          </w:p>
          <w:p w:rsidR="00176C96" w:rsidRPr="00176C96" w:rsidRDefault="00176C96" w:rsidP="00176C96">
            <w:pPr>
              <w:spacing w:after="0" w:line="240" w:lineRule="auto"/>
              <w:rPr>
                <w:rFonts w:ascii="Times New Roman" w:eastAsia="Times New Roman" w:hAnsi="Times New Roman" w:cs="Times New Roman"/>
                <w:color w:val="000000"/>
                <w:sz w:val="24"/>
                <w:szCs w:val="24"/>
              </w:rPr>
            </w:pPr>
          </w:p>
        </w:tc>
        <w:tc>
          <w:tcPr>
            <w:tcW w:w="2104" w:type="dxa"/>
            <w:shd w:val="clear" w:color="auto" w:fill="auto"/>
          </w:tcPr>
          <w:p w:rsidR="00176C96" w:rsidRPr="00176C96" w:rsidRDefault="00090374" w:rsidP="00176C96">
            <w:pP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Бланки для повторной диагностики</w:t>
            </w:r>
          </w:p>
        </w:tc>
      </w:tr>
    </w:tbl>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СОДЕРЖАНИЕ ПРОГРАММЫ</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Программа «Развивай-ка» предусматривает следующие формы организации: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Фронтальное (подгрупповое) занятие – 2 раза в неделю. Количество детей – 15.</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Структура занятий по психологической подготовке  детей к школе состоит из следующих этапов:</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1 часть – развитие мелкой моторики;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2 часть – развитие мышления;</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3 часть – развитие речи;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4 часть – развитие памяти;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5 часть – развитие внимания;</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6 часть – снятие эмоционального напряжения, релаксация.</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Вначале даются игры и упражнения на развитие мелкой моторики: пальчиковые игры, прописывание узоров, а затем букв в тетради. Далее идут игры и упражнения на развитие познавательных процессов. </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В заключительной части каждого игрового занятия проводится церемония прощания – рефлексия. Совместное обсуждение и переживание как положительных, так и отрицательных эмоций объединяет детей, порождает у них ж</w:t>
      </w:r>
      <w:r w:rsidR="00090374">
        <w:rPr>
          <w:rFonts w:ascii="Times New Roman" w:eastAsia="Times New Roman" w:hAnsi="Times New Roman" w:cs="Times New Roman"/>
          <w:sz w:val="28"/>
          <w:szCs w:val="28"/>
        </w:rPr>
        <w:t>елание поддерживать друг друга.</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1.</w:t>
      </w:r>
      <w:r w:rsidRPr="00090374">
        <w:rPr>
          <w:rFonts w:ascii="Times New Roman" w:eastAsia="Times New Roman" w:hAnsi="Times New Roman" w:cs="Times New Roman"/>
          <w:sz w:val="28"/>
          <w:szCs w:val="28"/>
        </w:rPr>
        <w:tab/>
        <w:t>«Развитие мелкой моторики»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Развитие координированных движений мелких мышц, составляющих кисть руки необходимо для того, чтобы ребенок писал правильно, красиво и легко. Развитие тонкой моторики стимулирует развитие интеллектуальных способностей в целом.</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Задачи: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Подготовить руку к овладению безотрывным письмом (развивать тонкую моторику пальцев руки и мышцы кисти);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 xml:space="preserve">Научить детей ориентироваться в пространственных категориях: </w:t>
      </w:r>
      <w:proofErr w:type="gramStart"/>
      <w:r w:rsidRPr="00090374">
        <w:rPr>
          <w:rFonts w:ascii="Times New Roman" w:eastAsia="Times New Roman" w:hAnsi="Times New Roman" w:cs="Times New Roman"/>
          <w:sz w:val="28"/>
          <w:szCs w:val="28"/>
        </w:rPr>
        <w:t>право-лево</w:t>
      </w:r>
      <w:proofErr w:type="gramEnd"/>
      <w:r w:rsidRPr="00090374">
        <w:rPr>
          <w:rFonts w:ascii="Times New Roman" w:eastAsia="Times New Roman" w:hAnsi="Times New Roman" w:cs="Times New Roman"/>
          <w:sz w:val="28"/>
          <w:szCs w:val="28"/>
        </w:rPr>
        <w:t>, вверх-низ;</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Упражнять в написании печатного шрифта.</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lastRenderedPageBreak/>
        <w:t>2.</w:t>
      </w:r>
      <w:r w:rsidRPr="00090374">
        <w:rPr>
          <w:rFonts w:ascii="Times New Roman" w:eastAsia="Times New Roman" w:hAnsi="Times New Roman" w:cs="Times New Roman"/>
          <w:sz w:val="28"/>
          <w:szCs w:val="28"/>
        </w:rPr>
        <w:tab/>
        <w:t>«Развитие мышления»</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Мышление ребенка в возрасте 6-7 находится «в плену» его житейского опыта: он не может установить связи и отношения предметов логическим путем. Умение мыслить подразумевает: выделение существенных признаков предмета; синтез различных признаков в целое представление о предмете; сравнение предметов и выявление различий в них и т.д. </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Задачи: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Содействовать развитию наглядно-образного мышления;</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Развивать сообразительность, любознательность;</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Развивать мыслительные операции;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Развивать логическое мышление;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Учить выделять существенные признаки.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3.</w:t>
      </w:r>
      <w:r w:rsidRPr="00090374">
        <w:rPr>
          <w:rFonts w:ascii="Times New Roman" w:eastAsia="Times New Roman" w:hAnsi="Times New Roman" w:cs="Times New Roman"/>
          <w:sz w:val="28"/>
          <w:szCs w:val="28"/>
        </w:rPr>
        <w:tab/>
        <w:t>«Развитие речи»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Речь – это не только средство общения, но и орудие мышления, творчества, носитель памяти, информации, средство самопознания и т.д.</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Любой язык, несмотря на свои индивидуальные различия, имеет следующие компоненты: фонетика, лексика, грамматика. Когда мы говорим о развитии речи дошкольника, становление языковой системы которого еще не закончено, то понимаем под этим совершенствование всех указанных компонентов языковой системы.</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Задачи: </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Расширять и активизировать словарный запас;</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Пополнять запас знаний и сведений;</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Развивать воображение, фантазию;</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Побуждать детей задавать в</w:t>
      </w:r>
      <w:r w:rsidR="00090374">
        <w:rPr>
          <w:rFonts w:ascii="Times New Roman" w:eastAsia="Times New Roman" w:hAnsi="Times New Roman" w:cs="Times New Roman"/>
          <w:sz w:val="28"/>
          <w:szCs w:val="28"/>
        </w:rPr>
        <w:t>опросы на интересующие их темы.</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4.</w:t>
      </w:r>
      <w:r w:rsidRPr="00090374">
        <w:rPr>
          <w:rFonts w:ascii="Times New Roman" w:eastAsia="Times New Roman" w:hAnsi="Times New Roman" w:cs="Times New Roman"/>
          <w:sz w:val="28"/>
          <w:szCs w:val="28"/>
        </w:rPr>
        <w:tab/>
        <w:t>«Развитие памяти»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Психолог должен научить ребенка различным формам пользования памятью. Все виды памяти тесно взаимосвязаны между собой и не изолированы друг от друга. Экспериментально доказано, что человек может запомнить любой объем материала, однако извлечь его из памяти – лишь при внешнем </w:t>
      </w:r>
      <w:r w:rsidRPr="00090374">
        <w:rPr>
          <w:rFonts w:ascii="Times New Roman" w:eastAsia="Times New Roman" w:hAnsi="Times New Roman" w:cs="Times New Roman"/>
          <w:sz w:val="28"/>
          <w:szCs w:val="28"/>
        </w:rPr>
        <w:lastRenderedPageBreak/>
        <w:t>стимулировании определенных зон головного мозга. Для детей более естественно запоминание материала, включенного в игровую деятельность.</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Задачи: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Развивать непроизвольную и произвольную память;</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Развить зрительную и слуховую память.</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5.</w:t>
      </w:r>
      <w:r w:rsidRPr="00090374">
        <w:rPr>
          <w:rFonts w:ascii="Times New Roman" w:eastAsia="Times New Roman" w:hAnsi="Times New Roman" w:cs="Times New Roman"/>
          <w:sz w:val="28"/>
          <w:szCs w:val="28"/>
        </w:rPr>
        <w:tab/>
        <w:t>«Развитие внимания»</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Уровень развития внимания во многом определяет успешность обучения ребенка в школе. Ребенок может долго на чем-то удерживать свое внимание, пока не угаснет интерес. Внимание и интерес </w:t>
      </w:r>
      <w:proofErr w:type="gramStart"/>
      <w:r w:rsidRPr="00090374">
        <w:rPr>
          <w:rFonts w:ascii="Times New Roman" w:eastAsia="Times New Roman" w:hAnsi="Times New Roman" w:cs="Times New Roman"/>
          <w:sz w:val="28"/>
          <w:szCs w:val="28"/>
        </w:rPr>
        <w:t>неразделимы</w:t>
      </w:r>
      <w:proofErr w:type="gramEnd"/>
      <w:r w:rsidRPr="00090374">
        <w:rPr>
          <w:rFonts w:ascii="Times New Roman" w:eastAsia="Times New Roman" w:hAnsi="Times New Roman" w:cs="Times New Roman"/>
          <w:sz w:val="28"/>
          <w:szCs w:val="28"/>
        </w:rPr>
        <w:t>. Поэтому игры и упражнения по развитию внимания должны быть непременно интересны для ребенка. Но в дальнейшем, обучаясь в школе, ему придется выполнять ряд заданий, предполагающих удержание внимания волевым усилием. Поэтому для будущих первоклассников очень важно развитие произвольного внимания, которое развивается постепенно, по мере развития отдельных его свойств (объема, концентрации, распределения, переключения, устойчивости).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Задачи: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Развивать сенсорное внимание: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Развивать слуховое внимание;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Развивать моторно-двигательное внимание.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6.</w:t>
      </w:r>
      <w:r w:rsidRPr="00090374">
        <w:rPr>
          <w:rFonts w:ascii="Times New Roman" w:eastAsia="Times New Roman" w:hAnsi="Times New Roman" w:cs="Times New Roman"/>
          <w:sz w:val="28"/>
          <w:szCs w:val="28"/>
        </w:rPr>
        <w:tab/>
        <w:t xml:space="preserve"> «Содействие становлению учебной мотивации»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Существенный момент мотивационной готовности к </w:t>
      </w:r>
      <w:proofErr w:type="gramStart"/>
      <w:r w:rsidRPr="00090374">
        <w:rPr>
          <w:rFonts w:ascii="Times New Roman" w:eastAsia="Times New Roman" w:hAnsi="Times New Roman" w:cs="Times New Roman"/>
          <w:sz w:val="28"/>
          <w:szCs w:val="28"/>
        </w:rPr>
        <w:t>школьному</w:t>
      </w:r>
      <w:proofErr w:type="gramEnd"/>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обучению – произвольность поведения и деятельности, т.е. возникновение у ребенка потребностей и мотивов такой структуры, при которой он становится способным подчинять свои непосредственные импульсивные желания сознательно поставленным целям. </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Задачи: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Развивать познавательные мотивы учения (пробуждать у ребенка познавательный интерес; расширять кругозор детей)</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 xml:space="preserve">Содействовать формированию мотива достижения по типу «стремление к успеху» (уважительно и внимательно относиться к </w:t>
      </w:r>
      <w:r w:rsidRPr="00090374">
        <w:rPr>
          <w:rFonts w:ascii="Times New Roman" w:eastAsia="Times New Roman" w:hAnsi="Times New Roman" w:cs="Times New Roman"/>
          <w:sz w:val="28"/>
          <w:szCs w:val="28"/>
        </w:rPr>
        <w:lastRenderedPageBreak/>
        <w:t>потребностям и достижениям ребенка; эмоционально поощрять успехи ребенка и попытки овладеть чем-то новым)</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Способствовать формированию социальных мотивов учения (способствовать формированию у детей положительного образа школы и положительного образа ученика; создавать у детей установку, что пока они маленькие, они не ходят в школу, а в школу принимают только тех детей, кто становится постарше и хочет серьезно учиться, как взрослые).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7. «Снятие эмоционального напряжения»</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На каждом занятии проводится </w:t>
      </w:r>
      <w:proofErr w:type="spellStart"/>
      <w:r w:rsidRPr="00090374">
        <w:rPr>
          <w:rFonts w:ascii="Times New Roman" w:eastAsia="Times New Roman" w:hAnsi="Times New Roman" w:cs="Times New Roman"/>
          <w:sz w:val="28"/>
          <w:szCs w:val="28"/>
        </w:rPr>
        <w:t>психомышечная</w:t>
      </w:r>
      <w:proofErr w:type="spellEnd"/>
      <w:r w:rsidRPr="00090374">
        <w:rPr>
          <w:rFonts w:ascii="Times New Roman" w:eastAsia="Times New Roman" w:hAnsi="Times New Roman" w:cs="Times New Roman"/>
          <w:sz w:val="28"/>
          <w:szCs w:val="28"/>
        </w:rPr>
        <w:t xml:space="preserve"> тренировка для снятия мышечного и эмоционального напряжения. В этой части занятия дети могут поделиться тем, что им понравилось или не понравилось, что для них было тяжело, а что легко, похвал</w:t>
      </w:r>
      <w:r w:rsidR="00090374">
        <w:rPr>
          <w:rFonts w:ascii="Times New Roman" w:eastAsia="Times New Roman" w:hAnsi="Times New Roman" w:cs="Times New Roman"/>
          <w:sz w:val="28"/>
          <w:szCs w:val="28"/>
        </w:rPr>
        <w:t>ить себя за проделанную работу.</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Программа рассчитана на учебный год  и состоит из следующих этапов.</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ЭТАПЫ РАБОТЫ:</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r w:rsidR="00BC1A23">
        <w:rPr>
          <w:rFonts w:ascii="Times New Roman" w:eastAsia="Times New Roman" w:hAnsi="Times New Roman" w:cs="Times New Roman"/>
          <w:i/>
          <w:noProof/>
          <w:sz w:val="28"/>
          <w:szCs w:val="24"/>
        </w:rPr>
        <mc:AlternateContent>
          <mc:Choice Requires="wpc">
            <w:drawing>
              <wp:inline distT="0" distB="0" distL="0" distR="0">
                <wp:extent cx="5829300" cy="3543300"/>
                <wp:effectExtent l="635" t="1905" r="0" b="0"/>
                <wp:docPr id="31" name="Полотно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 name="Rectangle 32"/>
                        <wps:cNvSpPr>
                          <a:spLocks noChangeArrowheads="1"/>
                        </wps:cNvSpPr>
                        <wps:spPr bwMode="auto">
                          <a:xfrm>
                            <a:off x="2286381" y="456856"/>
                            <a:ext cx="1485662" cy="4576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AutoShape 33"/>
                        <wps:cNvSpPr>
                          <a:spLocks noChangeArrowheads="1"/>
                        </wps:cNvSpPr>
                        <wps:spPr bwMode="auto">
                          <a:xfrm>
                            <a:off x="3086291" y="914532"/>
                            <a:ext cx="229124" cy="342847"/>
                          </a:xfrm>
                          <a:prstGeom prst="downArrow">
                            <a:avLst>
                              <a:gd name="adj1" fmla="val 50000"/>
                              <a:gd name="adj2" fmla="val 3692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Rectangle 34"/>
                        <wps:cNvSpPr>
                          <a:spLocks noChangeArrowheads="1"/>
                        </wps:cNvSpPr>
                        <wps:spPr bwMode="auto">
                          <a:xfrm>
                            <a:off x="2286381" y="1257379"/>
                            <a:ext cx="1485662" cy="4568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Text Box 35"/>
                        <wps:cNvSpPr txBox="1">
                          <a:spLocks noChangeArrowheads="1"/>
                        </wps:cNvSpPr>
                        <wps:spPr bwMode="auto">
                          <a:xfrm>
                            <a:off x="1943100" y="342847"/>
                            <a:ext cx="2400538" cy="571685"/>
                          </a:xfrm>
                          <a:prstGeom prst="rect">
                            <a:avLst/>
                          </a:prstGeom>
                          <a:solidFill>
                            <a:srgbClr val="FFFFFF"/>
                          </a:solidFill>
                          <a:ln w="9525">
                            <a:solidFill>
                              <a:srgbClr val="000000"/>
                            </a:solidFill>
                            <a:miter lim="800000"/>
                            <a:headEnd/>
                            <a:tailEnd/>
                          </a:ln>
                        </wps:spPr>
                        <wps:txbx>
                          <w:txbxContent>
                            <w:p w:rsidR="00613AE4" w:rsidRPr="00731F4C" w:rsidRDefault="00613AE4" w:rsidP="00613AE4">
                              <w:pPr>
                                <w:jc w:val="center"/>
                                <w:rPr>
                                  <w:b/>
                                </w:rPr>
                              </w:pPr>
                              <w:r>
                                <w:rPr>
                                  <w:b/>
                                </w:rPr>
                                <w:t>ДИАГНОСТИЧЕСКИЙ</w:t>
                              </w:r>
                            </w:p>
                          </w:txbxContent>
                        </wps:txbx>
                        <wps:bodyPr rot="0" vert="horz" wrap="square" lIns="91440" tIns="45720" rIns="91440" bIns="45720" anchor="t" anchorCtr="0" upright="1">
                          <a:noAutofit/>
                        </wps:bodyPr>
                      </wps:wsp>
                      <wps:wsp>
                        <wps:cNvPr id="28" name="Text Box 36"/>
                        <wps:cNvSpPr txBox="1">
                          <a:spLocks noChangeArrowheads="1"/>
                        </wps:cNvSpPr>
                        <wps:spPr bwMode="auto">
                          <a:xfrm>
                            <a:off x="1943100" y="1257379"/>
                            <a:ext cx="2400538" cy="685694"/>
                          </a:xfrm>
                          <a:prstGeom prst="rect">
                            <a:avLst/>
                          </a:prstGeom>
                          <a:solidFill>
                            <a:srgbClr val="FFFFFF"/>
                          </a:solidFill>
                          <a:ln w="9525">
                            <a:solidFill>
                              <a:srgbClr val="000000"/>
                            </a:solidFill>
                            <a:miter lim="800000"/>
                            <a:headEnd/>
                            <a:tailEnd/>
                          </a:ln>
                        </wps:spPr>
                        <wps:txbx>
                          <w:txbxContent>
                            <w:p w:rsidR="00613AE4" w:rsidRPr="00731F4C" w:rsidRDefault="00613AE4" w:rsidP="00613AE4">
                              <w:pPr>
                                <w:jc w:val="center"/>
                              </w:pPr>
                              <w:proofErr w:type="gramStart"/>
                              <w:r>
                                <w:rPr>
                                  <w:b/>
                                </w:rPr>
                                <w:t>РАЗВИВАЮЩИЙ</w:t>
                              </w:r>
                              <w:proofErr w:type="gramEnd"/>
                              <w:r>
                                <w:rPr>
                                  <w:b/>
                                </w:rPr>
                                <w:t xml:space="preserve"> </w:t>
                              </w:r>
                              <w:r w:rsidRPr="00731F4C">
                                <w:t>(к</w:t>
                              </w:r>
                              <w:r>
                                <w:t>оррекционно – развивающие занятия)</w:t>
                              </w:r>
                            </w:p>
                          </w:txbxContent>
                        </wps:txbx>
                        <wps:bodyPr rot="0" vert="horz" wrap="square" lIns="91440" tIns="45720" rIns="91440" bIns="45720" anchor="t" anchorCtr="0" upright="1">
                          <a:noAutofit/>
                        </wps:bodyPr>
                      </wps:wsp>
                      <wps:wsp>
                        <wps:cNvPr id="29" name="AutoShape 37"/>
                        <wps:cNvSpPr>
                          <a:spLocks noChangeArrowheads="1"/>
                        </wps:cNvSpPr>
                        <wps:spPr bwMode="auto">
                          <a:xfrm>
                            <a:off x="3086291" y="1943074"/>
                            <a:ext cx="229934" cy="342847"/>
                          </a:xfrm>
                          <a:prstGeom prst="downArrow">
                            <a:avLst>
                              <a:gd name="adj1" fmla="val 50000"/>
                              <a:gd name="adj2" fmla="val 3679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3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43100" y="2345796"/>
                            <a:ext cx="2428875" cy="599572"/>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Полотно 30" o:spid="_x0000_s1026" editas="canvas" style="width:459pt;height:279pt;mso-position-horizontal-relative:char;mso-position-vertical-relative:line" coordsize="58293,35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5433;visibility:visible;mso-wrap-style:square">
                  <v:fill o:detectmouseclick="t"/>
                  <v:path o:connecttype="none"/>
                </v:shape>
                <v:rect id="Rectangle 32" o:spid="_x0000_s1028" style="position:absolute;left:22863;top:4568;width:14857;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3" o:spid="_x0000_s1029" type="#_x0000_t67" style="position:absolute;left:30862;top:9145;width:2292;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2vdMIA&#10;AADbAAAADwAAAGRycy9kb3ducmV2LnhtbESP3YrCMBCF7wXfIYzgnaYKilbTIsKChV0Wfx5gSMa2&#10;2Exqk9X69puFBS8P5+fjbPPeNuJBna8dK5hNExDE2pmaSwWX88dkBcIHZIONY1LwIg95NhxsMTXu&#10;yUd6nEIp4gj7FBVUIbSplF5XZNFPXUscvavrLIYou1KaDp9x3DZyniRLabHmSKiwpX1F+nb6sRHy&#10;vfzkw1d9aYpjcT/3hV7fF1qp8ajfbUAE6sM7/N8+GAXzBfx9iT9A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ra90wgAAANsAAAAPAAAAAAAAAAAAAAAAAJgCAABkcnMvZG93&#10;bnJldi54bWxQSwUGAAAAAAQABAD1AAAAhwMAAAAA&#10;" adj="16270"/>
                <v:rect id="Rectangle 34" o:spid="_x0000_s1030" style="position:absolute;left:22863;top:12573;width:14857;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shapetype id="_x0000_t202" coordsize="21600,21600" o:spt="202" path="m,l,21600r21600,l21600,xe">
                  <v:stroke joinstyle="miter"/>
                  <v:path gradientshapeok="t" o:connecttype="rect"/>
                </v:shapetype>
                <v:shape id="Text Box 35" o:spid="_x0000_s1031" type="#_x0000_t202" style="position:absolute;left:19431;top:3428;width:24005;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613AE4" w:rsidRPr="00731F4C" w:rsidRDefault="00613AE4" w:rsidP="00613AE4">
                        <w:pPr>
                          <w:jc w:val="center"/>
                          <w:rPr>
                            <w:b/>
                          </w:rPr>
                        </w:pPr>
                        <w:r>
                          <w:rPr>
                            <w:b/>
                          </w:rPr>
                          <w:t>ДИАГНОСТИЧЕСКИЙ</w:t>
                        </w:r>
                      </w:p>
                    </w:txbxContent>
                  </v:textbox>
                </v:shape>
                <v:shape id="Text Box 36" o:spid="_x0000_s1032" type="#_x0000_t202" style="position:absolute;left:19431;top:12573;width:24005;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613AE4" w:rsidRPr="00731F4C" w:rsidRDefault="00613AE4" w:rsidP="00613AE4">
                        <w:pPr>
                          <w:jc w:val="center"/>
                        </w:pPr>
                        <w:proofErr w:type="gramStart"/>
                        <w:r>
                          <w:rPr>
                            <w:b/>
                          </w:rPr>
                          <w:t>РАЗВИВАЮЩИЙ</w:t>
                        </w:r>
                        <w:proofErr w:type="gramEnd"/>
                        <w:r>
                          <w:rPr>
                            <w:b/>
                          </w:rPr>
                          <w:t xml:space="preserve"> </w:t>
                        </w:r>
                        <w:r w:rsidRPr="00731F4C">
                          <w:t>(к</w:t>
                        </w:r>
                        <w:r>
                          <w:t>оррекционно – развивающие занятия)</w:t>
                        </w:r>
                      </w:p>
                    </w:txbxContent>
                  </v:textbox>
                </v:shape>
                <v:shape id="AutoShape 37" o:spid="_x0000_s1033" type="#_x0000_t67" style="position:absolute;left:30862;top:19430;width:230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ClccEA&#10;AADbAAAADwAAAGRycy9kb3ducmV2LnhtbESP3YrCMBCF7xd8hzCCd2uqoKzVKCIIFhTx5wGGZGyL&#10;zaQ2UevbG0HYy8P5+TizRWsr8aDGl44VDPoJCGLtTMm5gvNp/fsHwgdkg5VjUvAiD4t552eGqXFP&#10;PtDjGHIRR9inqKAIoU6l9Logi77vauLoXVxjMUTZ5NI0+IzjtpLDJBlLiyVHQoE1rQrS1+PdRsh+&#10;vOXNrjxX2SG7ndpMT24jrVSv2y6nIAK14T/8bW+MguEEPl/i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gpXHBAAAA2wAAAA8AAAAAAAAAAAAAAAAAmAIAAGRycy9kb3du&#10;cmV2LnhtbFBLBQYAAAAABAAEAPUAAACGAwAAAAA=&#10;" adj="16270"/>
                <v:shape id="Picture 38" o:spid="_x0000_s1034" type="#_x0000_t75" style="position:absolute;left:19431;top:23457;width:24288;height:5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IjijAAAAA2wAAAA8AAABkcnMvZG93bnJldi54bWxET8uKwjAU3Qv+Q7gD7jRVQbRjFBV8bFSs&#10;8wHX5k5bbG5KE7X69WYhuDyc93TemFLcqXaFZQX9XgSCOLW64EzB33ndHYNwHlljaZkUPMnBfNZu&#10;TTHW9sEnuic+EyGEXYwKcu+rWEqX5mTQ9WxFHLh/Wxv0AdaZ1DU+Qrgp5SCKRtJgwaEhx4pWOaXX&#10;5GYUHI4b81rut5N0sdleLjsf9cfNVanOT7P4BeGp8V/xx73TCoZhffgSfoCcv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8iOKMAAAADbAAAADwAAAAAAAAAAAAAAAACfAgAA&#10;ZHJzL2Rvd25yZXYueG1sUEsFBgAAAAAEAAQA9wAAAIwDAAAAAA==&#10;">
                  <v:imagedata r:id="rId9" o:title=""/>
                </v:shape>
                <w10:anchorlock/>
              </v:group>
            </w:pict>
          </mc:Fallback>
        </mc:AlternateContent>
      </w:r>
    </w:p>
    <w:p w:rsidR="006A32C1" w:rsidRPr="006A32C1" w:rsidRDefault="006A32C1" w:rsidP="00BC1A23">
      <w:pPr>
        <w:jc w:val="both"/>
        <w:rPr>
          <w:rFonts w:ascii="Times New Roman" w:eastAsia="Times New Roman" w:hAnsi="Times New Roman" w:cs="Times New Roman"/>
          <w:b/>
          <w:sz w:val="28"/>
          <w:szCs w:val="28"/>
        </w:rPr>
      </w:pPr>
      <w:r w:rsidRPr="00BC1A23">
        <w:rPr>
          <w:rFonts w:ascii="Times New Roman" w:eastAsia="Times New Roman" w:hAnsi="Times New Roman" w:cs="Times New Roman"/>
          <w:sz w:val="28"/>
          <w:szCs w:val="28"/>
        </w:rPr>
        <w:t>При составлении программы «</w:t>
      </w:r>
      <w:r w:rsidR="00BC1A23">
        <w:rPr>
          <w:rFonts w:ascii="Times New Roman" w:eastAsia="Times New Roman" w:hAnsi="Times New Roman" w:cs="Times New Roman"/>
          <w:sz w:val="28"/>
          <w:szCs w:val="28"/>
        </w:rPr>
        <w:t>Развивай-ка</w:t>
      </w:r>
      <w:r w:rsidRPr="00BC1A23">
        <w:rPr>
          <w:rFonts w:ascii="Times New Roman" w:eastAsia="Times New Roman" w:hAnsi="Times New Roman" w:cs="Times New Roman"/>
          <w:sz w:val="28"/>
          <w:szCs w:val="28"/>
        </w:rPr>
        <w:t xml:space="preserve">» учитывается принцип комплектности методов психологического воздействия, который утверждает не только необходимость использования всего многообразия методов, техник и приемов из арсенала практической психологии, но и активное привлечение ближайшего социального окружения к участию в данной программе. Ведь </w:t>
      </w:r>
      <w:r w:rsidRPr="00BC1A23">
        <w:rPr>
          <w:rFonts w:ascii="Times New Roman" w:eastAsia="Times New Roman" w:hAnsi="Times New Roman" w:cs="Times New Roman"/>
          <w:sz w:val="28"/>
          <w:szCs w:val="28"/>
        </w:rPr>
        <w:lastRenderedPageBreak/>
        <w:t>окружение ребенка – родители, воспитатели,</w:t>
      </w:r>
      <w:r w:rsidRPr="006A32C1">
        <w:rPr>
          <w:rFonts w:ascii="Times New Roman" w:eastAsia="Times New Roman" w:hAnsi="Times New Roman" w:cs="Times New Roman"/>
          <w:b/>
          <w:sz w:val="28"/>
          <w:szCs w:val="28"/>
        </w:rPr>
        <w:t xml:space="preserve"> </w:t>
      </w:r>
      <w:r w:rsidRPr="00BC1A23">
        <w:rPr>
          <w:rFonts w:ascii="Times New Roman" w:eastAsia="Times New Roman" w:hAnsi="Times New Roman" w:cs="Times New Roman"/>
          <w:sz w:val="28"/>
          <w:szCs w:val="28"/>
        </w:rPr>
        <w:t>предметно-развивающая среда – играет решающую роль в его психическом развитии</w:t>
      </w:r>
      <w:r w:rsidRPr="006A32C1">
        <w:rPr>
          <w:rFonts w:ascii="Times New Roman" w:eastAsia="Times New Roman" w:hAnsi="Times New Roman" w:cs="Times New Roman"/>
          <w:b/>
          <w:sz w:val="28"/>
          <w:szCs w:val="28"/>
        </w:rPr>
        <w:t>.</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r w:rsidR="00BC1A23">
        <w:rPr>
          <w:rFonts w:ascii="Times New Roman" w:eastAsia="Times New Roman" w:hAnsi="Times New Roman" w:cs="Times New Roman"/>
          <w:noProof/>
          <w:sz w:val="28"/>
          <w:szCs w:val="24"/>
        </w:rPr>
        <w:drawing>
          <wp:inline distT="0" distB="0" distL="0" distR="0">
            <wp:extent cx="5715000" cy="2971800"/>
            <wp:effectExtent l="38100" t="0" r="76200" b="0"/>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BC1A23" w:rsidRDefault="00BC1A23" w:rsidP="00090374">
      <w:pPr>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4"/>
        </w:rPr>
        <w:drawing>
          <wp:inline distT="0" distB="0" distL="0" distR="0">
            <wp:extent cx="5486400" cy="3886200"/>
            <wp:effectExtent l="0" t="0" r="76200" b="0"/>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BC1A23" w:rsidRDefault="00BC1A23" w:rsidP="00090374">
      <w:pPr>
        <w:jc w:val="both"/>
        <w:rPr>
          <w:rFonts w:ascii="Times New Roman" w:eastAsia="Times New Roman" w:hAnsi="Times New Roman" w:cs="Times New Roman"/>
          <w:sz w:val="28"/>
          <w:szCs w:val="28"/>
        </w:rPr>
      </w:pP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КРИТЕРИИ ОЦЕНКИ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В период дошкольного детства интенсивно развиваются все стороны психики ребенка, закладывается фундамент для  его дальнейшего роста. Можно </w:t>
      </w:r>
      <w:r w:rsidRPr="00090374">
        <w:rPr>
          <w:rFonts w:ascii="Times New Roman" w:eastAsia="Times New Roman" w:hAnsi="Times New Roman" w:cs="Times New Roman"/>
          <w:sz w:val="28"/>
          <w:szCs w:val="28"/>
        </w:rPr>
        <w:lastRenderedPageBreak/>
        <w:t>назвать три основных направления психического развития дошкольника: личность, деятельность и общение.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Методики, применяемые для изучения особенностей психического развития дошкольников, направлены: </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1)</w:t>
      </w:r>
      <w:r w:rsidRPr="00090374">
        <w:rPr>
          <w:rFonts w:ascii="Times New Roman" w:eastAsia="Times New Roman" w:hAnsi="Times New Roman" w:cs="Times New Roman"/>
          <w:sz w:val="28"/>
          <w:szCs w:val="28"/>
        </w:rPr>
        <w:tab/>
        <w:t>На изучение познавательных процессов: внимание, память, мышление;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2)</w:t>
      </w:r>
      <w:r w:rsidRPr="00090374">
        <w:rPr>
          <w:rFonts w:ascii="Times New Roman" w:eastAsia="Times New Roman" w:hAnsi="Times New Roman" w:cs="Times New Roman"/>
          <w:sz w:val="28"/>
          <w:szCs w:val="28"/>
        </w:rPr>
        <w:tab/>
        <w:t>На изучение важнейших сфер личности ребенка: самооценка ребенка, уровень тревожности.</w:t>
      </w:r>
    </w:p>
    <w:p w:rsidR="006A32C1" w:rsidRPr="00090374" w:rsidRDefault="00090374" w:rsidP="0009037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32C1" w:rsidRPr="00090374">
        <w:rPr>
          <w:rFonts w:ascii="Times New Roman" w:eastAsia="Times New Roman" w:hAnsi="Times New Roman" w:cs="Times New Roman"/>
          <w:sz w:val="28"/>
          <w:szCs w:val="28"/>
        </w:rPr>
        <w:t>На диагностическом и контрольном этапе используются методика диагностики готовности к школе, а также: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Методика «Тест тревожности» (Исследование тревожности детей по отношению к ряду типичных для него жизненных ситуаций общения с другими людьми).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К концу учебного года дети приобретают определенный кругозор, запас конкретных умений, овладевают некоторыми способами обследования внешних свойств и предметов. В процессе приобретения знаний формируется необходимая будущему первокласснику интеллектуальная активность, рождается радость познания.</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 Готовность ребенка к школьному обучению к концу года предполагает наличие у него следующих качеств:</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Организованность, аккуратность;</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Волевые качества;</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Внимание, способность к длительному сосредоточению (15-20 мин.);</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Сообразительность, любознательность;</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Развитая речь и хорошее воображение;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Хорошая память;</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Моторная ловкость;</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 xml:space="preserve">Дружелюбие, умение общаться с детьми и </w:t>
      </w:r>
      <w:proofErr w:type="gramStart"/>
      <w:r w:rsidRPr="00090374">
        <w:rPr>
          <w:rFonts w:ascii="Times New Roman" w:eastAsia="Times New Roman" w:hAnsi="Times New Roman" w:cs="Times New Roman"/>
          <w:sz w:val="28"/>
          <w:szCs w:val="28"/>
        </w:rPr>
        <w:t>со</w:t>
      </w:r>
      <w:proofErr w:type="gramEnd"/>
      <w:r w:rsidRPr="00090374">
        <w:rPr>
          <w:rFonts w:ascii="Times New Roman" w:eastAsia="Times New Roman" w:hAnsi="Times New Roman" w:cs="Times New Roman"/>
          <w:sz w:val="28"/>
          <w:szCs w:val="28"/>
        </w:rPr>
        <w:t xml:space="preserve"> взрослыми;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Начальные навыки счета и чтения.</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МЕТОДИЧЕСКИЕ РЕКОМЕНДАЦИИ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lastRenderedPageBreak/>
        <w:t>В этом разделе описываются игры и упражнения на развитие мелкой моторики, на развитие внимания, памяти, мышления. По всем раздела имеются рекомендации родителям  педагогам (Приложения 20,21,22).</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Игры и упражнения, способствующие развитию мелкой моторики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Пальчиковая гимнастика позволяет развивать не только мелкую моторику и внимание, но и произвольность поведения, за счет стремления четко и правильно выполнить все упражнения. Гимнастику необходимо проводить каждый день до, и после выполнения других упражнений.</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1.</w:t>
      </w:r>
      <w:r w:rsidRPr="00090374">
        <w:rPr>
          <w:rFonts w:ascii="Times New Roman" w:eastAsia="Times New Roman" w:hAnsi="Times New Roman" w:cs="Times New Roman"/>
          <w:sz w:val="28"/>
          <w:szCs w:val="28"/>
        </w:rPr>
        <w:tab/>
        <w:t>Массаж пальчиков. Ребенок сам или с помощью взрослого делает массаж каждого пальчика левой и правой руки, начиная с кончиков пальцев через поглаживающие движения, растирающие движения,  круговые движения. Повторять массаж пальчиков обеих рук в течение 1-2 минут, заканчивать поглаживающими движениями. Массаж пальчиков проводится в начале, середине  (при  возникновении  усталости)  и в конце работы. Массаж ведущей руки делается чаще.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2.</w:t>
      </w:r>
      <w:r w:rsidRPr="00090374">
        <w:rPr>
          <w:rFonts w:ascii="Times New Roman" w:eastAsia="Times New Roman" w:hAnsi="Times New Roman" w:cs="Times New Roman"/>
          <w:sz w:val="28"/>
          <w:szCs w:val="28"/>
        </w:rPr>
        <w:tab/>
        <w:t>Приветствие футболистов. Дотронуться до  каждого пальчик</w:t>
      </w:r>
      <w:proofErr w:type="gramStart"/>
      <w:r w:rsidRPr="00090374">
        <w:rPr>
          <w:rFonts w:ascii="Times New Roman" w:eastAsia="Times New Roman" w:hAnsi="Times New Roman" w:cs="Times New Roman"/>
          <w:sz w:val="28"/>
          <w:szCs w:val="28"/>
        </w:rPr>
        <w:t>а-</w:t>
      </w:r>
      <w:proofErr w:type="gramEnd"/>
      <w:r w:rsidRPr="00090374">
        <w:rPr>
          <w:rFonts w:ascii="Times New Roman" w:eastAsia="Times New Roman" w:hAnsi="Times New Roman" w:cs="Times New Roman"/>
          <w:sz w:val="28"/>
          <w:szCs w:val="28"/>
        </w:rPr>
        <w:t>«члена команды» и поздороваться: «Здравствуйте! Здравствуйте!». Ребенок последовательно, в нарастающем темпе, соединяет большой палец руки с указательным,  средним,  безымянным, мизинцем и обратно</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3.</w:t>
      </w:r>
      <w:r w:rsidRPr="00090374">
        <w:rPr>
          <w:rFonts w:ascii="Times New Roman" w:eastAsia="Times New Roman" w:hAnsi="Times New Roman" w:cs="Times New Roman"/>
          <w:sz w:val="28"/>
          <w:szCs w:val="28"/>
        </w:rPr>
        <w:tab/>
        <w:t xml:space="preserve">Волны. Ребенок пытается сделать «волны» кистями рук (как «умирающий лебедь»). </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4.</w:t>
      </w:r>
      <w:r w:rsidRPr="00090374">
        <w:rPr>
          <w:rFonts w:ascii="Times New Roman" w:eastAsia="Times New Roman" w:hAnsi="Times New Roman" w:cs="Times New Roman"/>
          <w:sz w:val="28"/>
          <w:szCs w:val="28"/>
        </w:rPr>
        <w:tab/>
        <w:t>Крестики-нолики. Ребенок поочередно делает «крестики» из указательного и среднего, безымянного пальца и  мизинца, а затем повторяет упражнение 2 для этих же пальцев.</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5.</w:t>
      </w:r>
      <w:r w:rsidRPr="00090374">
        <w:rPr>
          <w:rFonts w:ascii="Times New Roman" w:eastAsia="Times New Roman" w:hAnsi="Times New Roman" w:cs="Times New Roman"/>
          <w:sz w:val="28"/>
          <w:szCs w:val="28"/>
        </w:rPr>
        <w:tab/>
        <w:t>Колокольчики. Ребенок  в  течение  30-60  секунд потряхивает кистями рук.</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6.</w:t>
      </w:r>
      <w:r w:rsidRPr="00090374">
        <w:rPr>
          <w:rFonts w:ascii="Times New Roman" w:eastAsia="Times New Roman" w:hAnsi="Times New Roman" w:cs="Times New Roman"/>
          <w:sz w:val="28"/>
          <w:szCs w:val="28"/>
        </w:rPr>
        <w:tab/>
        <w:t xml:space="preserve">Музыка.  Ребенок совершает  волнообразные  движения (вверх-вниз)  всеми  пальцами  руки так,  как будто играет на фортепиано. </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7.</w:t>
      </w:r>
      <w:r w:rsidRPr="00090374">
        <w:rPr>
          <w:rFonts w:ascii="Times New Roman" w:eastAsia="Times New Roman" w:hAnsi="Times New Roman" w:cs="Times New Roman"/>
          <w:sz w:val="28"/>
          <w:szCs w:val="28"/>
        </w:rPr>
        <w:tab/>
        <w:t xml:space="preserve">Ножницы. Ребенок пытается соединить пальчики парами и развести пары как можно дальше. Повторить 5 раз. Затем ребенок  пытается  отвести  указательный пальчик от остальных, крепко сжатых. </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8.</w:t>
      </w:r>
      <w:r w:rsidRPr="00090374">
        <w:rPr>
          <w:rFonts w:ascii="Times New Roman" w:eastAsia="Times New Roman" w:hAnsi="Times New Roman" w:cs="Times New Roman"/>
          <w:sz w:val="28"/>
          <w:szCs w:val="28"/>
        </w:rPr>
        <w:tab/>
        <w:t xml:space="preserve">Круги.  Ребенок пытается рисовать «круги» в воздухе каждым пальчиком обеих рук. </w:t>
      </w:r>
    </w:p>
    <w:p w:rsidR="006A32C1" w:rsidRPr="00090374" w:rsidRDefault="006A32C1" w:rsidP="00090374">
      <w:pPr>
        <w:jc w:val="both"/>
        <w:rPr>
          <w:rFonts w:ascii="Times New Roman" w:eastAsia="Times New Roman" w:hAnsi="Times New Roman" w:cs="Times New Roman"/>
          <w:sz w:val="28"/>
          <w:szCs w:val="28"/>
        </w:rPr>
      </w:pP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Игры и упражнения, способствующие развитию внимания</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 xml:space="preserve"> «Да и </w:t>
      </w:r>
      <w:proofErr w:type="gramStart"/>
      <w:r w:rsidRPr="00090374">
        <w:rPr>
          <w:rFonts w:ascii="Times New Roman" w:eastAsia="Times New Roman" w:hAnsi="Times New Roman" w:cs="Times New Roman"/>
          <w:sz w:val="28"/>
          <w:szCs w:val="28"/>
        </w:rPr>
        <w:t>нет</w:t>
      </w:r>
      <w:proofErr w:type="gramEnd"/>
      <w:r w:rsidRPr="00090374">
        <w:rPr>
          <w:rFonts w:ascii="Times New Roman" w:eastAsia="Times New Roman" w:hAnsi="Times New Roman" w:cs="Times New Roman"/>
          <w:sz w:val="28"/>
          <w:szCs w:val="28"/>
        </w:rPr>
        <w:t xml:space="preserve"> не говорите, черный с белым не носите». Взрослый задает ребенку вопросы. Ребенок отвечает на них, но при этом не должен называть запрещенные цвета и не говорить «да» и «нет».</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Игры – головоломки.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Загадки.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«Найди отличия».</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«Найди два одинаковых предмета».</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«будь внимателен». Выполнение гимнастических упражнений по словесной команде.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«Волшебное слово». Взрослый показывает упражнение, а ребенок их повторяет только в том случае, если взрослый говорит: «Пожалуйста!».</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«Где что было». Ребенок запоминает предметы, лежащие на столе; затем он отворачивается. Взрослый передвигает предметы; а ребенок указывает, что изменилось.</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«Назови, что ты видишь». Ребенок за 1 мин должен назвать как можно больше предметов, находящихся в комнате.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«Карлики и великаны». Ребенок должен выслушать словесную инструкцию взрослого, не обращая внимания на его действия.</w:t>
      </w:r>
    </w:p>
    <w:p w:rsidR="006A32C1" w:rsidRPr="00090374" w:rsidRDefault="006A32C1" w:rsidP="00090374">
      <w:pPr>
        <w:jc w:val="both"/>
        <w:rPr>
          <w:rFonts w:ascii="Times New Roman" w:eastAsia="Times New Roman" w:hAnsi="Times New Roman" w:cs="Times New Roman"/>
          <w:sz w:val="28"/>
          <w:szCs w:val="28"/>
        </w:rPr>
      </w:pP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Игры и упражнения для развития памяти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«Запомни предметы». Учить запоминать и воспроизводить информацию.</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«Детектив». Развивать произвольное запоминание; ребенок в течение 15 мин. Рассматривает 15 картинок, после чего картинки убирают; ребенок должен назвать картинки, которые запомнил.</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 xml:space="preserve">«Пирамида». Развивать кратковременную механическую память. Взрослый называет ребенку сначала одно слово, ребенок должен сразу же </w:t>
      </w:r>
      <w:r w:rsidRPr="00090374">
        <w:rPr>
          <w:rFonts w:ascii="Times New Roman" w:eastAsia="Times New Roman" w:hAnsi="Times New Roman" w:cs="Times New Roman"/>
          <w:sz w:val="28"/>
          <w:szCs w:val="28"/>
        </w:rPr>
        <w:lastRenderedPageBreak/>
        <w:t>повторить его; затем взрослый называет два слова, ребенок повторяет их; затем взрослый называет три слова, ребенок – повторяет и т.д.</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«Что ты видел в отпуске?» Взрослый задает ребенку вопросы о происходящих в отпуске событиях.</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«Следопыт». Взрослый показывает ребенку игрушку и говорит, что сейчас ее спрячет в комнате; ребенок отворачивается; взрослый прячет игрушку; а ребенок должен ее найти.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«Что ты ел на обед?» Ребенок должен перечислить все, что ел на обед.</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«Одежда». Ребенок должен вспомнить, в каком порядке он надевал предметы одежды утором.</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 xml:space="preserve">«Нарисуй такой же». Ребенок рисует на листе бумаги какой – либо простой предмет; затем лист </w:t>
      </w:r>
      <w:proofErr w:type="gramStart"/>
      <w:r w:rsidRPr="00090374">
        <w:rPr>
          <w:rFonts w:ascii="Times New Roman" w:eastAsia="Times New Roman" w:hAnsi="Times New Roman" w:cs="Times New Roman"/>
          <w:sz w:val="28"/>
          <w:szCs w:val="28"/>
        </w:rPr>
        <w:t>переворачивается</w:t>
      </w:r>
      <w:proofErr w:type="gramEnd"/>
      <w:r w:rsidRPr="00090374">
        <w:rPr>
          <w:rFonts w:ascii="Times New Roman" w:eastAsia="Times New Roman" w:hAnsi="Times New Roman" w:cs="Times New Roman"/>
          <w:sz w:val="28"/>
          <w:szCs w:val="28"/>
        </w:rPr>
        <w:t xml:space="preserve"> и ребенок должен нарисовать такой же предмет.</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«Я положил в мешок». Взрослый на глазах ребенка кладет в мешок разные предметы; ребенок должен вспомнить, что лежит в мешочке.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«Короткий рассказ». Взрослый читает короткий рассказ; ребенок должен повторить его.</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«Башня». Ребенку показывают схематическое изображение башни, состоящей из множества геометрических фигур; ребенок должен запомнить эти фигуры и назвать их.</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 xml:space="preserve">«Фигурка из палочек». Взрослый выкладывает фигурку из палочек; ребенок запоминает ее и </w:t>
      </w:r>
      <w:r w:rsidR="00090374">
        <w:rPr>
          <w:rFonts w:ascii="Times New Roman" w:eastAsia="Times New Roman" w:hAnsi="Times New Roman" w:cs="Times New Roman"/>
          <w:sz w:val="28"/>
          <w:szCs w:val="28"/>
        </w:rPr>
        <w:t>по памяти выкладывает такую же.</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Игры и упражнения для развития мышления</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«Разложи картинки». Учить учитывать последовательность событий.</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«Закончи слово». Учить заканчивать слово по начальному слогу.</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«Найди лишний предмет», «Найди в ряду лишнюю фигурку». Учить классифицировать предметы по признакам и назначению.</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«Творческий подход». Ребенку показывают предметы, не имеющие определенного назначения; ребенок должен придумать, как можно использовать данный предмет.</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lastRenderedPageBreak/>
        <w:t>•</w:t>
      </w:r>
      <w:r w:rsidRPr="00090374">
        <w:rPr>
          <w:rFonts w:ascii="Times New Roman" w:eastAsia="Times New Roman" w:hAnsi="Times New Roman" w:cs="Times New Roman"/>
          <w:sz w:val="28"/>
          <w:szCs w:val="28"/>
        </w:rPr>
        <w:tab/>
        <w:t>«Антонимы». Ребенку называют слово, а он должен назвать противоположное по смыслу. Например: «тяжелый - легкий», «сильный - слабый», «Твердый - мягкий» и т.д.</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w:t>
      </w:r>
      <w:proofErr w:type="spellStart"/>
      <w:r w:rsidRPr="00090374">
        <w:rPr>
          <w:rFonts w:ascii="Times New Roman" w:eastAsia="Times New Roman" w:hAnsi="Times New Roman" w:cs="Times New Roman"/>
          <w:sz w:val="28"/>
          <w:szCs w:val="28"/>
        </w:rPr>
        <w:t>Уникуб</w:t>
      </w:r>
      <w:proofErr w:type="spellEnd"/>
      <w:r w:rsidRPr="00090374">
        <w:rPr>
          <w:rFonts w:ascii="Times New Roman" w:eastAsia="Times New Roman" w:hAnsi="Times New Roman" w:cs="Times New Roman"/>
          <w:sz w:val="28"/>
          <w:szCs w:val="28"/>
        </w:rPr>
        <w:t>», «Лото», «Домино», мозаики, конструкторы.</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w:t>
      </w:r>
      <w:r w:rsidRPr="00090374">
        <w:rPr>
          <w:rFonts w:ascii="Times New Roman" w:eastAsia="Times New Roman" w:hAnsi="Times New Roman" w:cs="Times New Roman"/>
          <w:sz w:val="28"/>
          <w:szCs w:val="28"/>
        </w:rPr>
        <w:tab/>
        <w:t>Загадки.</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Default="006A32C1" w:rsidP="006A32C1">
      <w:pPr>
        <w:rPr>
          <w:rFonts w:ascii="Times New Roman" w:eastAsia="Times New Roman" w:hAnsi="Times New Roman" w:cs="Times New Roman"/>
          <w:b/>
          <w:sz w:val="28"/>
          <w:szCs w:val="28"/>
        </w:rPr>
      </w:pPr>
    </w:p>
    <w:p w:rsidR="00BC1A23" w:rsidRDefault="00BC1A23" w:rsidP="006A32C1">
      <w:pPr>
        <w:rPr>
          <w:rFonts w:ascii="Times New Roman" w:eastAsia="Times New Roman" w:hAnsi="Times New Roman" w:cs="Times New Roman"/>
          <w:b/>
          <w:sz w:val="28"/>
          <w:szCs w:val="28"/>
        </w:rPr>
      </w:pPr>
    </w:p>
    <w:p w:rsidR="00BC1A23" w:rsidRPr="006A32C1" w:rsidRDefault="00BC1A23"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СПИСОК ЛИТЕРАТУРЫ</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1.</w:t>
      </w:r>
      <w:r w:rsidRPr="00090374">
        <w:rPr>
          <w:rFonts w:ascii="Times New Roman" w:eastAsia="Times New Roman" w:hAnsi="Times New Roman" w:cs="Times New Roman"/>
          <w:sz w:val="28"/>
          <w:szCs w:val="28"/>
        </w:rPr>
        <w:tab/>
        <w:t>500 загадок для детей. – М.; 2003.</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2.</w:t>
      </w:r>
      <w:r w:rsidRPr="00090374">
        <w:rPr>
          <w:rFonts w:ascii="Times New Roman" w:eastAsia="Times New Roman" w:hAnsi="Times New Roman" w:cs="Times New Roman"/>
          <w:sz w:val="28"/>
          <w:szCs w:val="28"/>
        </w:rPr>
        <w:tab/>
        <w:t>Абрамова Г.С. Психолог в начальной школе. Волгоград, 1998.</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3.</w:t>
      </w:r>
      <w:r w:rsidRPr="00090374">
        <w:rPr>
          <w:rFonts w:ascii="Times New Roman" w:eastAsia="Times New Roman" w:hAnsi="Times New Roman" w:cs="Times New Roman"/>
          <w:sz w:val="28"/>
          <w:szCs w:val="28"/>
        </w:rPr>
        <w:tab/>
        <w:t>Агапова И. А., Давыдова М.А. Комплексная подготовка детей к школе. Книга для детей и взрослых. – М.; 2003.</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4.</w:t>
      </w:r>
      <w:r w:rsidRPr="00090374">
        <w:rPr>
          <w:rFonts w:ascii="Times New Roman" w:eastAsia="Times New Roman" w:hAnsi="Times New Roman" w:cs="Times New Roman"/>
          <w:sz w:val="28"/>
          <w:szCs w:val="28"/>
        </w:rPr>
        <w:tab/>
      </w:r>
      <w:proofErr w:type="spellStart"/>
      <w:r w:rsidRPr="00090374">
        <w:rPr>
          <w:rFonts w:ascii="Times New Roman" w:eastAsia="Times New Roman" w:hAnsi="Times New Roman" w:cs="Times New Roman"/>
          <w:sz w:val="28"/>
          <w:szCs w:val="28"/>
        </w:rPr>
        <w:t>Айзман</w:t>
      </w:r>
      <w:proofErr w:type="spellEnd"/>
      <w:r w:rsidRPr="00090374">
        <w:rPr>
          <w:rFonts w:ascii="Times New Roman" w:eastAsia="Times New Roman" w:hAnsi="Times New Roman" w:cs="Times New Roman"/>
          <w:sz w:val="28"/>
          <w:szCs w:val="28"/>
        </w:rPr>
        <w:t xml:space="preserve"> М.И. и др. Подготовка ребенка к школе. Томск, 1994.</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5.</w:t>
      </w:r>
      <w:r w:rsidRPr="00090374">
        <w:rPr>
          <w:rFonts w:ascii="Times New Roman" w:eastAsia="Times New Roman" w:hAnsi="Times New Roman" w:cs="Times New Roman"/>
          <w:sz w:val="28"/>
          <w:szCs w:val="28"/>
        </w:rPr>
        <w:tab/>
      </w:r>
      <w:proofErr w:type="spellStart"/>
      <w:r w:rsidRPr="00090374">
        <w:rPr>
          <w:rFonts w:ascii="Times New Roman" w:eastAsia="Times New Roman" w:hAnsi="Times New Roman" w:cs="Times New Roman"/>
          <w:sz w:val="28"/>
          <w:szCs w:val="28"/>
        </w:rPr>
        <w:t>Венгер</w:t>
      </w:r>
      <w:proofErr w:type="spellEnd"/>
      <w:r w:rsidRPr="00090374">
        <w:rPr>
          <w:rFonts w:ascii="Times New Roman" w:eastAsia="Times New Roman" w:hAnsi="Times New Roman" w:cs="Times New Roman"/>
          <w:sz w:val="28"/>
          <w:szCs w:val="28"/>
        </w:rPr>
        <w:t xml:space="preserve"> Л.А., </w:t>
      </w:r>
      <w:proofErr w:type="spellStart"/>
      <w:r w:rsidRPr="00090374">
        <w:rPr>
          <w:rFonts w:ascii="Times New Roman" w:eastAsia="Times New Roman" w:hAnsi="Times New Roman" w:cs="Times New Roman"/>
          <w:sz w:val="28"/>
          <w:szCs w:val="28"/>
        </w:rPr>
        <w:t>Венгер</w:t>
      </w:r>
      <w:proofErr w:type="spellEnd"/>
      <w:r w:rsidRPr="00090374">
        <w:rPr>
          <w:rFonts w:ascii="Times New Roman" w:eastAsia="Times New Roman" w:hAnsi="Times New Roman" w:cs="Times New Roman"/>
          <w:sz w:val="28"/>
          <w:szCs w:val="28"/>
        </w:rPr>
        <w:t xml:space="preserve"> А.Л. Готов ли ваш ребенок к школе? М.; 1994.</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6.</w:t>
      </w:r>
      <w:r w:rsidRPr="00090374">
        <w:rPr>
          <w:rFonts w:ascii="Times New Roman" w:eastAsia="Times New Roman" w:hAnsi="Times New Roman" w:cs="Times New Roman"/>
          <w:sz w:val="28"/>
          <w:szCs w:val="28"/>
        </w:rPr>
        <w:tab/>
      </w:r>
      <w:proofErr w:type="spellStart"/>
      <w:r w:rsidRPr="00090374">
        <w:rPr>
          <w:rFonts w:ascii="Times New Roman" w:eastAsia="Times New Roman" w:hAnsi="Times New Roman" w:cs="Times New Roman"/>
          <w:sz w:val="28"/>
          <w:szCs w:val="28"/>
        </w:rPr>
        <w:t>Гатина</w:t>
      </w:r>
      <w:proofErr w:type="spellEnd"/>
      <w:r w:rsidRPr="00090374">
        <w:rPr>
          <w:rFonts w:ascii="Times New Roman" w:eastAsia="Times New Roman" w:hAnsi="Times New Roman" w:cs="Times New Roman"/>
          <w:sz w:val="28"/>
          <w:szCs w:val="28"/>
        </w:rPr>
        <w:t xml:space="preserve"> О.И. Социально-личностная готовность старших дошкольников к школе./ Воспитатель ДОУ. 2009. - №12. С.48-53.</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7.</w:t>
      </w:r>
      <w:r w:rsidRPr="00090374">
        <w:rPr>
          <w:rFonts w:ascii="Times New Roman" w:eastAsia="Times New Roman" w:hAnsi="Times New Roman" w:cs="Times New Roman"/>
          <w:sz w:val="28"/>
          <w:szCs w:val="28"/>
        </w:rPr>
        <w:tab/>
      </w:r>
      <w:proofErr w:type="spellStart"/>
      <w:r w:rsidRPr="00090374">
        <w:rPr>
          <w:rFonts w:ascii="Times New Roman" w:eastAsia="Times New Roman" w:hAnsi="Times New Roman" w:cs="Times New Roman"/>
          <w:sz w:val="28"/>
          <w:szCs w:val="28"/>
        </w:rPr>
        <w:t>Гуткина</w:t>
      </w:r>
      <w:proofErr w:type="spellEnd"/>
      <w:r w:rsidRPr="00090374">
        <w:rPr>
          <w:rFonts w:ascii="Times New Roman" w:eastAsia="Times New Roman" w:hAnsi="Times New Roman" w:cs="Times New Roman"/>
          <w:sz w:val="28"/>
          <w:szCs w:val="28"/>
        </w:rPr>
        <w:t xml:space="preserve"> Н.И. Новая программа развития детей старшего дошкольного возраста и подготовки их к школе. /Психолог в детском саду. 2007. - №4 С. 47-65.</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8.</w:t>
      </w:r>
      <w:r w:rsidRPr="00090374">
        <w:rPr>
          <w:rFonts w:ascii="Times New Roman" w:eastAsia="Times New Roman" w:hAnsi="Times New Roman" w:cs="Times New Roman"/>
          <w:sz w:val="28"/>
          <w:szCs w:val="28"/>
        </w:rPr>
        <w:tab/>
        <w:t>Косина Е. Гимнастика для пальчиков. Развиваем моторику – М.; 2004.</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9.</w:t>
      </w:r>
      <w:r w:rsidRPr="00090374">
        <w:rPr>
          <w:rFonts w:ascii="Times New Roman" w:eastAsia="Times New Roman" w:hAnsi="Times New Roman" w:cs="Times New Roman"/>
          <w:sz w:val="28"/>
          <w:szCs w:val="28"/>
        </w:rPr>
        <w:tab/>
      </w:r>
      <w:proofErr w:type="spellStart"/>
      <w:r w:rsidRPr="00090374">
        <w:rPr>
          <w:rFonts w:ascii="Times New Roman" w:eastAsia="Times New Roman" w:hAnsi="Times New Roman" w:cs="Times New Roman"/>
          <w:sz w:val="28"/>
          <w:szCs w:val="28"/>
        </w:rPr>
        <w:t>Клецова</w:t>
      </w:r>
      <w:proofErr w:type="spellEnd"/>
      <w:r w:rsidRPr="00090374">
        <w:rPr>
          <w:rFonts w:ascii="Times New Roman" w:eastAsia="Times New Roman" w:hAnsi="Times New Roman" w:cs="Times New Roman"/>
          <w:sz w:val="28"/>
          <w:szCs w:val="28"/>
        </w:rPr>
        <w:t xml:space="preserve"> Т.Л. Программа по развитию внимания для детей старшего дошкольного возраста – Тюмень, 2005.</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10.</w:t>
      </w:r>
      <w:r w:rsidRPr="00090374">
        <w:rPr>
          <w:rFonts w:ascii="Times New Roman" w:eastAsia="Times New Roman" w:hAnsi="Times New Roman" w:cs="Times New Roman"/>
          <w:sz w:val="28"/>
          <w:szCs w:val="28"/>
        </w:rPr>
        <w:tab/>
        <w:t>Мухина В.С. Возрастная психология. – М.; 2000.</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11.</w:t>
      </w:r>
      <w:r w:rsidRPr="00090374">
        <w:rPr>
          <w:rFonts w:ascii="Times New Roman" w:eastAsia="Times New Roman" w:hAnsi="Times New Roman" w:cs="Times New Roman"/>
          <w:sz w:val="28"/>
          <w:szCs w:val="28"/>
        </w:rPr>
        <w:tab/>
        <w:t>Севостьянова Е.О. Хочу все знать! Развитие интеллекта детей 5-7 лет: Индивидуальные занятия, игры, упражнения. – М.; 2005.</w:t>
      </w:r>
    </w:p>
    <w:p w:rsidR="006A32C1" w:rsidRPr="00090374" w:rsidRDefault="006A32C1" w:rsidP="006A32C1">
      <w:pPr>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12.</w:t>
      </w:r>
      <w:r w:rsidRPr="00090374">
        <w:rPr>
          <w:rFonts w:ascii="Times New Roman" w:eastAsia="Times New Roman" w:hAnsi="Times New Roman" w:cs="Times New Roman"/>
          <w:sz w:val="28"/>
          <w:szCs w:val="28"/>
        </w:rPr>
        <w:tab/>
        <w:t xml:space="preserve"> Фокина Э. Д. И др. Планирование занятий по развитию познавательных способностей и речи детей в образовательном учреждении. – СПб</w:t>
      </w:r>
      <w:proofErr w:type="gramStart"/>
      <w:r w:rsidRPr="00090374">
        <w:rPr>
          <w:rFonts w:ascii="Times New Roman" w:eastAsia="Times New Roman" w:hAnsi="Times New Roman" w:cs="Times New Roman"/>
          <w:sz w:val="28"/>
          <w:szCs w:val="28"/>
        </w:rPr>
        <w:t xml:space="preserve">.; </w:t>
      </w:r>
      <w:proofErr w:type="gramEnd"/>
      <w:r w:rsidRPr="00090374">
        <w:rPr>
          <w:rFonts w:ascii="Times New Roman" w:eastAsia="Times New Roman" w:hAnsi="Times New Roman" w:cs="Times New Roman"/>
          <w:sz w:val="28"/>
          <w:szCs w:val="28"/>
        </w:rPr>
        <w:t>1995.</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1.</w:t>
      </w:r>
    </w:p>
    <w:p w:rsidR="006A32C1" w:rsidRPr="00090374" w:rsidRDefault="006A32C1" w:rsidP="00090374">
      <w:pPr>
        <w:jc w:val="both"/>
        <w:rPr>
          <w:rFonts w:ascii="Times New Roman" w:eastAsia="Times New Roman" w:hAnsi="Times New Roman" w:cs="Times New Roman"/>
          <w:sz w:val="28"/>
          <w:szCs w:val="28"/>
        </w:rPr>
      </w:pPr>
      <w:proofErr w:type="spellStart"/>
      <w:r w:rsidRPr="00090374">
        <w:rPr>
          <w:rFonts w:ascii="Times New Roman" w:eastAsia="Times New Roman" w:hAnsi="Times New Roman" w:cs="Times New Roman"/>
          <w:sz w:val="28"/>
          <w:szCs w:val="28"/>
        </w:rPr>
        <w:t>Психомышечная</w:t>
      </w:r>
      <w:proofErr w:type="spellEnd"/>
      <w:r w:rsidRPr="00090374">
        <w:rPr>
          <w:rFonts w:ascii="Times New Roman" w:eastAsia="Times New Roman" w:hAnsi="Times New Roman" w:cs="Times New Roman"/>
          <w:sz w:val="28"/>
          <w:szCs w:val="28"/>
        </w:rPr>
        <w:t xml:space="preserve">   тренировка</w:t>
      </w:r>
      <w:r w:rsidR="00090374">
        <w:rPr>
          <w:rFonts w:ascii="Times New Roman" w:eastAsia="Times New Roman" w:hAnsi="Times New Roman" w:cs="Times New Roman"/>
          <w:sz w:val="28"/>
          <w:szCs w:val="28"/>
        </w:rPr>
        <w:t xml:space="preserve"> (комплекс упражнений)</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1.</w:t>
      </w:r>
      <w:r w:rsidRPr="00090374">
        <w:rPr>
          <w:rFonts w:ascii="Times New Roman" w:eastAsia="Times New Roman" w:hAnsi="Times New Roman" w:cs="Times New Roman"/>
          <w:sz w:val="28"/>
          <w:szCs w:val="28"/>
        </w:rPr>
        <w:tab/>
        <w:t>Давай понюхаем цветок. Покажи, как ты нюхаешь цветы. Раз — поднеси обе руки к носу, представляя, что в них цветы, вдохни их аромат, улыбнись, задержав дыхание. Два — опусти руки, делая выдох. (3—4 раза.)</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2.</w:t>
      </w:r>
      <w:r w:rsidRPr="00090374">
        <w:rPr>
          <w:rFonts w:ascii="Times New Roman" w:eastAsia="Times New Roman" w:hAnsi="Times New Roman" w:cs="Times New Roman"/>
          <w:sz w:val="28"/>
          <w:szCs w:val="28"/>
        </w:rPr>
        <w:tab/>
        <w:t xml:space="preserve">Давай попьем колодезную водичку. Раз — набери воду из колодца. Два — поднеси ладошки с водой ко рту. Смотри, не </w:t>
      </w:r>
      <w:proofErr w:type="spellStart"/>
      <w:r w:rsidRPr="00090374">
        <w:rPr>
          <w:rFonts w:ascii="Times New Roman" w:eastAsia="Times New Roman" w:hAnsi="Times New Roman" w:cs="Times New Roman"/>
          <w:sz w:val="28"/>
          <w:szCs w:val="28"/>
        </w:rPr>
        <w:t>расплескай</w:t>
      </w:r>
      <w:proofErr w:type="spellEnd"/>
      <w:r w:rsidRPr="00090374">
        <w:rPr>
          <w:rFonts w:ascii="Times New Roman" w:eastAsia="Times New Roman" w:hAnsi="Times New Roman" w:cs="Times New Roman"/>
          <w:sz w:val="28"/>
          <w:szCs w:val="28"/>
        </w:rPr>
        <w:t xml:space="preserve"> воду. Три — попей, сделай вдох. Четыре — стряхни воду с рук и сделай выдох. (3—4 раза.)</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3.</w:t>
      </w:r>
      <w:r w:rsidRPr="00090374">
        <w:rPr>
          <w:rFonts w:ascii="Times New Roman" w:eastAsia="Times New Roman" w:hAnsi="Times New Roman" w:cs="Times New Roman"/>
          <w:sz w:val="28"/>
          <w:szCs w:val="28"/>
        </w:rPr>
        <w:tab/>
        <w:t xml:space="preserve">Я вижу впереди яблоньки с яблоками! Ты хочешь </w:t>
      </w:r>
      <w:proofErr w:type="spellStart"/>
      <w:r w:rsidRPr="00090374">
        <w:rPr>
          <w:rFonts w:ascii="Times New Roman" w:eastAsia="Times New Roman" w:hAnsi="Times New Roman" w:cs="Times New Roman"/>
          <w:sz w:val="28"/>
          <w:szCs w:val="28"/>
        </w:rPr>
        <w:t>попробо¬вать</w:t>
      </w:r>
      <w:proofErr w:type="spellEnd"/>
      <w:r w:rsidRPr="00090374">
        <w:rPr>
          <w:rFonts w:ascii="Times New Roman" w:eastAsia="Times New Roman" w:hAnsi="Times New Roman" w:cs="Times New Roman"/>
          <w:sz w:val="28"/>
          <w:szCs w:val="28"/>
        </w:rPr>
        <w:t xml:space="preserve"> эти яблочки? Тогда давай пойдем быстрее. (Ребенок встает.)</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Раз — подними правую ногу, подержи ее в таком положении, задержи дыхание. Два — опусти ногу, сделай выдох. Три — </w:t>
      </w:r>
      <w:proofErr w:type="spellStart"/>
      <w:r w:rsidRPr="00090374">
        <w:rPr>
          <w:rFonts w:ascii="Times New Roman" w:eastAsia="Times New Roman" w:hAnsi="Times New Roman" w:cs="Times New Roman"/>
          <w:sz w:val="28"/>
          <w:szCs w:val="28"/>
        </w:rPr>
        <w:t>под¬ними</w:t>
      </w:r>
      <w:proofErr w:type="spellEnd"/>
      <w:r w:rsidRPr="00090374">
        <w:rPr>
          <w:rFonts w:ascii="Times New Roman" w:eastAsia="Times New Roman" w:hAnsi="Times New Roman" w:cs="Times New Roman"/>
          <w:sz w:val="28"/>
          <w:szCs w:val="28"/>
        </w:rPr>
        <w:t xml:space="preserve"> левую ногу, сделай вдох, подержи ногу в таком </w:t>
      </w:r>
      <w:proofErr w:type="spellStart"/>
      <w:r w:rsidRPr="00090374">
        <w:rPr>
          <w:rFonts w:ascii="Times New Roman" w:eastAsia="Times New Roman" w:hAnsi="Times New Roman" w:cs="Times New Roman"/>
          <w:sz w:val="28"/>
          <w:szCs w:val="28"/>
        </w:rPr>
        <w:t>положе¬нии</w:t>
      </w:r>
      <w:proofErr w:type="spellEnd"/>
      <w:r w:rsidRPr="00090374">
        <w:rPr>
          <w:rFonts w:ascii="Times New Roman" w:eastAsia="Times New Roman" w:hAnsi="Times New Roman" w:cs="Times New Roman"/>
          <w:sz w:val="28"/>
          <w:szCs w:val="28"/>
        </w:rPr>
        <w:t xml:space="preserve">, задержи дыхание. Четыре — опусти левую ногу, сделай </w:t>
      </w:r>
      <w:proofErr w:type="spellStart"/>
      <w:r w:rsidRPr="00090374">
        <w:rPr>
          <w:rFonts w:ascii="Times New Roman" w:eastAsia="Times New Roman" w:hAnsi="Times New Roman" w:cs="Times New Roman"/>
          <w:sz w:val="28"/>
          <w:szCs w:val="28"/>
        </w:rPr>
        <w:t>вы¬дох</w:t>
      </w:r>
      <w:proofErr w:type="spellEnd"/>
      <w:r w:rsidRPr="00090374">
        <w:rPr>
          <w:rFonts w:ascii="Times New Roman" w:eastAsia="Times New Roman" w:hAnsi="Times New Roman" w:cs="Times New Roman"/>
          <w:sz w:val="28"/>
          <w:szCs w:val="28"/>
        </w:rPr>
        <w:t>. (3—4 раза.)</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4.</w:t>
      </w:r>
      <w:r w:rsidRPr="00090374">
        <w:rPr>
          <w:rFonts w:ascii="Times New Roman" w:eastAsia="Times New Roman" w:hAnsi="Times New Roman" w:cs="Times New Roman"/>
          <w:sz w:val="28"/>
          <w:szCs w:val="28"/>
        </w:rPr>
        <w:tab/>
        <w:t xml:space="preserve">Ложись на пол (на ковер). Поплывем на другой берег реки. (Ребенок ложится на живот, руки вдоль туловища.) Раз — руки вперед </w:t>
      </w:r>
      <w:proofErr w:type="gramStart"/>
      <w:r w:rsidRPr="00090374">
        <w:rPr>
          <w:rFonts w:ascii="Times New Roman" w:eastAsia="Times New Roman" w:hAnsi="Times New Roman" w:cs="Times New Roman"/>
          <w:sz w:val="28"/>
          <w:szCs w:val="28"/>
        </w:rPr>
        <w:t>со</w:t>
      </w:r>
      <w:proofErr w:type="gramEnd"/>
      <w:r w:rsidRPr="00090374">
        <w:rPr>
          <w:rFonts w:ascii="Times New Roman" w:eastAsia="Times New Roman" w:hAnsi="Times New Roman" w:cs="Times New Roman"/>
          <w:sz w:val="28"/>
          <w:szCs w:val="28"/>
        </w:rPr>
        <w:t xml:space="preserve"> вдохом, задержи дыхание. Два — руки вдоль туловища. Выдох. (2—3 раза.) Теперь перевернись на спину, руки вдоль туловища. Раз — руки вверх </w:t>
      </w:r>
      <w:proofErr w:type="gramStart"/>
      <w:r w:rsidRPr="00090374">
        <w:rPr>
          <w:rFonts w:ascii="Times New Roman" w:eastAsia="Times New Roman" w:hAnsi="Times New Roman" w:cs="Times New Roman"/>
          <w:sz w:val="28"/>
          <w:szCs w:val="28"/>
        </w:rPr>
        <w:t>со</w:t>
      </w:r>
      <w:proofErr w:type="gramEnd"/>
      <w:r w:rsidRPr="00090374">
        <w:rPr>
          <w:rFonts w:ascii="Times New Roman" w:eastAsia="Times New Roman" w:hAnsi="Times New Roman" w:cs="Times New Roman"/>
          <w:sz w:val="28"/>
          <w:szCs w:val="28"/>
        </w:rPr>
        <w:t xml:space="preserve"> вдохом, задержи дыхание. Два — руки вдоль туловища. Выдох. (2—3 раза.)</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5.</w:t>
      </w:r>
      <w:r w:rsidRPr="00090374">
        <w:rPr>
          <w:rFonts w:ascii="Times New Roman" w:eastAsia="Times New Roman" w:hAnsi="Times New Roman" w:cs="Times New Roman"/>
          <w:sz w:val="28"/>
          <w:szCs w:val="28"/>
        </w:rPr>
        <w:tab/>
        <w:t xml:space="preserve">Смотри, на нашей дорожке появился медведь! Давай </w:t>
      </w:r>
      <w:proofErr w:type="spellStart"/>
      <w:r w:rsidRPr="00090374">
        <w:rPr>
          <w:rFonts w:ascii="Times New Roman" w:eastAsia="Times New Roman" w:hAnsi="Times New Roman" w:cs="Times New Roman"/>
          <w:sz w:val="28"/>
          <w:szCs w:val="28"/>
        </w:rPr>
        <w:t>ис¬пугаемся</w:t>
      </w:r>
      <w:proofErr w:type="spellEnd"/>
      <w:r w:rsidRPr="00090374">
        <w:rPr>
          <w:rFonts w:ascii="Times New Roman" w:eastAsia="Times New Roman" w:hAnsi="Times New Roman" w:cs="Times New Roman"/>
          <w:sz w:val="28"/>
          <w:szCs w:val="28"/>
        </w:rPr>
        <w:t xml:space="preserve"> и сожмемся в комочек. (Ребенок ложится на пол, на ковер.)</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Раз — повернись на правый бок и свернись в клубок, делая вдох. Прислушайся, затаив дыхание. Два — выпрямись, делая выдох. Три — повернись на левый бок и свернись в клубок, делая вдох. Четыре — выпрямись, делая выдох. (3—4 раза.)</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6.</w:t>
      </w:r>
      <w:r w:rsidRPr="00090374">
        <w:rPr>
          <w:rFonts w:ascii="Times New Roman" w:eastAsia="Times New Roman" w:hAnsi="Times New Roman" w:cs="Times New Roman"/>
          <w:sz w:val="28"/>
          <w:szCs w:val="28"/>
        </w:rPr>
        <w:tab/>
        <w:t>Давай попробуем разглядеть все, что нас ждет в конце</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пути. Раз — поверни голову направо, делая вдох. Приглядись,</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задержи дыхание. Два — поверни голову вперед, делая выдох.</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Три — поверни голову налево, делая вдох. Еще раз приглядись,</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задержи дыхание. Четыре — поверни голову вперед, делая выдох.</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lastRenderedPageBreak/>
        <w:t>(3—4 раза.)</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7. Выпрямить кисть, плотно сомкнуть пальцы и медленно сжимать их в кулак. </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Поочередно выполнять каждой рукой. (5 раз.)</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8. Руку плотно положить на стол ладонью вниз и поочередно сгибать пальцы: средний, указательный, большой, мизинец, </w:t>
      </w:r>
      <w:proofErr w:type="spellStart"/>
      <w:r w:rsidRPr="00090374">
        <w:rPr>
          <w:rFonts w:ascii="Times New Roman" w:eastAsia="Times New Roman" w:hAnsi="Times New Roman" w:cs="Times New Roman"/>
          <w:sz w:val="28"/>
          <w:szCs w:val="28"/>
        </w:rPr>
        <w:t>бе¬зымянный</w:t>
      </w:r>
      <w:proofErr w:type="spellEnd"/>
      <w:r w:rsidRPr="00090374">
        <w:rPr>
          <w:rFonts w:ascii="Times New Roman" w:eastAsia="Times New Roman" w:hAnsi="Times New Roman" w:cs="Times New Roman"/>
          <w:sz w:val="28"/>
          <w:szCs w:val="28"/>
        </w:rPr>
        <w:t>. Выполнять поочередно каждой рукой. (5 раз.)</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9.Выпрямить кисть и поочередно присоединять безымянный палец к мизинцу, средний </w:t>
      </w:r>
      <w:proofErr w:type="gramStart"/>
      <w:r w:rsidRPr="00090374">
        <w:rPr>
          <w:rFonts w:ascii="Times New Roman" w:eastAsia="Times New Roman" w:hAnsi="Times New Roman" w:cs="Times New Roman"/>
          <w:sz w:val="28"/>
          <w:szCs w:val="28"/>
        </w:rPr>
        <w:t>к</w:t>
      </w:r>
      <w:proofErr w:type="gramEnd"/>
      <w:r w:rsidRPr="00090374">
        <w:rPr>
          <w:rFonts w:ascii="Times New Roman" w:eastAsia="Times New Roman" w:hAnsi="Times New Roman" w:cs="Times New Roman"/>
          <w:sz w:val="28"/>
          <w:szCs w:val="28"/>
        </w:rPr>
        <w:t xml:space="preserve"> указательному. (5 раз.)</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10.Сжать пальцы в кулак и вращать кисть в разных </w:t>
      </w:r>
      <w:proofErr w:type="spellStart"/>
      <w:r w:rsidRPr="00090374">
        <w:rPr>
          <w:rFonts w:ascii="Times New Roman" w:eastAsia="Times New Roman" w:hAnsi="Times New Roman" w:cs="Times New Roman"/>
          <w:sz w:val="28"/>
          <w:szCs w:val="28"/>
        </w:rPr>
        <w:t>направле¬ниях</w:t>
      </w:r>
      <w:proofErr w:type="spellEnd"/>
      <w:r w:rsidRPr="00090374">
        <w:rPr>
          <w:rFonts w:ascii="Times New Roman" w:eastAsia="Times New Roman" w:hAnsi="Times New Roman" w:cs="Times New Roman"/>
          <w:sz w:val="28"/>
          <w:szCs w:val="28"/>
        </w:rPr>
        <w:t>. Сначала поочередно каждой рукой. (5 раз.) Затем — двумя руками одновременно. (5 раз.)</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11.Сгибать и разгибать пальцы. Пальцы раздвинуть как можно шире, затем сомкнуть и так 5 раз поочередно каждой рукой, затем 5 раз сразу обеими руками.</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 xml:space="preserve">12.Положить руки ладонями вверх. Поднимать по одному </w:t>
      </w:r>
      <w:proofErr w:type="spellStart"/>
      <w:r w:rsidRPr="00090374">
        <w:rPr>
          <w:rFonts w:ascii="Times New Roman" w:eastAsia="Times New Roman" w:hAnsi="Times New Roman" w:cs="Times New Roman"/>
          <w:sz w:val="28"/>
          <w:szCs w:val="28"/>
        </w:rPr>
        <w:t>паль¬цы</w:t>
      </w:r>
      <w:proofErr w:type="spellEnd"/>
      <w:r w:rsidRPr="00090374">
        <w:rPr>
          <w:rFonts w:ascii="Times New Roman" w:eastAsia="Times New Roman" w:hAnsi="Times New Roman" w:cs="Times New Roman"/>
          <w:sz w:val="28"/>
          <w:szCs w:val="28"/>
        </w:rPr>
        <w:t xml:space="preserve"> сначала на одной руке, потом на другой. Повторять это </w:t>
      </w:r>
      <w:proofErr w:type="spellStart"/>
      <w:r w:rsidRPr="00090374">
        <w:rPr>
          <w:rFonts w:ascii="Times New Roman" w:eastAsia="Times New Roman" w:hAnsi="Times New Roman" w:cs="Times New Roman"/>
          <w:sz w:val="28"/>
          <w:szCs w:val="28"/>
        </w:rPr>
        <w:t>уп¬ражнение</w:t>
      </w:r>
      <w:proofErr w:type="spellEnd"/>
      <w:r w:rsidRPr="00090374">
        <w:rPr>
          <w:rFonts w:ascii="Times New Roman" w:eastAsia="Times New Roman" w:hAnsi="Times New Roman" w:cs="Times New Roman"/>
          <w:sz w:val="28"/>
          <w:szCs w:val="28"/>
        </w:rPr>
        <w:t xml:space="preserve"> в обратном порядке. (5 раз.)</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13.Ладони положить на стол. Поочередно поднимать пальцы сразу обеих рук, начиная с мизинца. (5 раз.)</w:t>
      </w:r>
    </w:p>
    <w:p w:rsidR="006A32C1" w:rsidRPr="00090374" w:rsidRDefault="006A32C1" w:rsidP="00090374">
      <w:pPr>
        <w:jc w:val="both"/>
        <w:rPr>
          <w:rFonts w:ascii="Times New Roman" w:eastAsia="Times New Roman" w:hAnsi="Times New Roman" w:cs="Times New Roman"/>
          <w:sz w:val="28"/>
          <w:szCs w:val="28"/>
        </w:rPr>
      </w:pPr>
      <w:r w:rsidRPr="00090374">
        <w:rPr>
          <w:rFonts w:ascii="Times New Roman" w:eastAsia="Times New Roman" w:hAnsi="Times New Roman" w:cs="Times New Roman"/>
          <w:sz w:val="28"/>
          <w:szCs w:val="28"/>
        </w:rPr>
        <w:t>14.Зажать карандаш средним и указательным пальцами. Затем сгибать и разгибать эти пальцы. (5 раз.)</w:t>
      </w:r>
    </w:p>
    <w:p w:rsidR="006A32C1" w:rsidRPr="00090374" w:rsidRDefault="006A32C1" w:rsidP="00090374">
      <w:pPr>
        <w:jc w:val="both"/>
        <w:rPr>
          <w:rFonts w:ascii="Times New Roman" w:eastAsia="Times New Roman" w:hAnsi="Times New Roman" w:cs="Times New Roman"/>
          <w:sz w:val="28"/>
          <w:szCs w:val="28"/>
        </w:rPr>
      </w:pPr>
    </w:p>
    <w:p w:rsidR="006A32C1" w:rsidRPr="00090374" w:rsidRDefault="006A32C1" w:rsidP="00090374">
      <w:pPr>
        <w:jc w:val="both"/>
        <w:rPr>
          <w:rFonts w:ascii="Times New Roman" w:eastAsia="Times New Roman" w:hAnsi="Times New Roman" w:cs="Times New Roman"/>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Default="006A32C1" w:rsidP="006A32C1">
      <w:pPr>
        <w:rPr>
          <w:rFonts w:ascii="Times New Roman" w:eastAsia="Times New Roman" w:hAnsi="Times New Roman" w:cs="Times New Roman"/>
          <w:b/>
          <w:sz w:val="28"/>
          <w:szCs w:val="28"/>
        </w:rPr>
      </w:pPr>
    </w:p>
    <w:p w:rsidR="00090374" w:rsidRDefault="00090374" w:rsidP="006A32C1">
      <w:pPr>
        <w:rPr>
          <w:rFonts w:ascii="Times New Roman" w:eastAsia="Times New Roman" w:hAnsi="Times New Roman" w:cs="Times New Roman"/>
          <w:b/>
          <w:sz w:val="28"/>
          <w:szCs w:val="28"/>
        </w:rPr>
      </w:pPr>
    </w:p>
    <w:p w:rsidR="00090374" w:rsidRPr="006A32C1" w:rsidRDefault="00090374"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2.</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090374" w:rsidP="006A32C1">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1A207077">
            <wp:extent cx="4476115" cy="64668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6115" cy="6466840"/>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090374" w:rsidRDefault="00090374"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3.</w:t>
      </w:r>
    </w:p>
    <w:p w:rsidR="006A32C1" w:rsidRPr="006A32C1" w:rsidRDefault="00090374" w:rsidP="006A32C1">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2698B27C">
            <wp:extent cx="5942965" cy="51333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2965" cy="5133340"/>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4.</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p>
    <w:p w:rsidR="006A32C1" w:rsidRPr="006A32C1" w:rsidRDefault="00090374" w:rsidP="006A32C1">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33662164">
            <wp:extent cx="5942965" cy="42189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2965" cy="4218940"/>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5.</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p>
    <w:p w:rsidR="006A32C1" w:rsidRPr="006A32C1" w:rsidRDefault="006A32C1" w:rsidP="006A32C1">
      <w:pPr>
        <w:rPr>
          <w:rFonts w:ascii="Times New Roman" w:eastAsia="Times New Roman" w:hAnsi="Times New Roman" w:cs="Times New Roman"/>
          <w:b/>
          <w:sz w:val="28"/>
          <w:szCs w:val="28"/>
        </w:rPr>
      </w:pPr>
    </w:p>
    <w:p w:rsidR="006A32C1" w:rsidRPr="006A32C1" w:rsidRDefault="00090374" w:rsidP="006A32C1">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13409C40">
            <wp:extent cx="5942965" cy="346646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2965" cy="3466465"/>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6.</w:t>
      </w:r>
    </w:p>
    <w:p w:rsidR="006A32C1" w:rsidRPr="006A32C1" w:rsidRDefault="00090374" w:rsidP="006A32C1">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16C5DD95">
            <wp:extent cx="5933440" cy="29616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3440" cy="2961640"/>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7.</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 xml:space="preserve"> </w:t>
      </w:r>
      <w:r w:rsidR="00090374">
        <w:rPr>
          <w:rFonts w:ascii="Times New Roman" w:eastAsia="Times New Roman" w:hAnsi="Times New Roman" w:cs="Times New Roman"/>
          <w:b/>
          <w:noProof/>
          <w:sz w:val="28"/>
          <w:szCs w:val="28"/>
        </w:rPr>
        <w:drawing>
          <wp:inline distT="0" distB="0" distL="0" distR="0" wp14:anchorId="149878CE">
            <wp:extent cx="6142990" cy="86569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42990" cy="8656955"/>
                    </a:xfrm>
                    <a:prstGeom prst="rect">
                      <a:avLst/>
                    </a:prstGeom>
                    <a:noFill/>
                  </pic:spPr>
                </pic:pic>
              </a:graphicData>
            </a:graphic>
          </wp:inline>
        </w:drawing>
      </w: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8.</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r w:rsidR="00090374">
        <w:rPr>
          <w:rFonts w:ascii="Times New Roman" w:eastAsia="Times New Roman" w:hAnsi="Times New Roman" w:cs="Times New Roman"/>
          <w:b/>
          <w:noProof/>
          <w:sz w:val="28"/>
          <w:szCs w:val="28"/>
        </w:rPr>
        <w:drawing>
          <wp:inline distT="0" distB="0" distL="0" distR="0" wp14:anchorId="3B4614A8">
            <wp:extent cx="5942965" cy="77520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2965" cy="7752080"/>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9.</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r w:rsidR="00090374">
        <w:rPr>
          <w:rFonts w:ascii="Times New Roman" w:eastAsia="Times New Roman" w:hAnsi="Times New Roman" w:cs="Times New Roman"/>
          <w:b/>
          <w:noProof/>
          <w:sz w:val="28"/>
          <w:szCs w:val="28"/>
        </w:rPr>
        <w:drawing>
          <wp:inline distT="0" distB="0" distL="0" distR="0" wp14:anchorId="2FDD62E4">
            <wp:extent cx="5952490" cy="470471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2490" cy="4704715"/>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10.</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r w:rsidR="00090374">
        <w:rPr>
          <w:rFonts w:ascii="Times New Roman" w:eastAsia="Times New Roman" w:hAnsi="Times New Roman" w:cs="Times New Roman"/>
          <w:b/>
          <w:noProof/>
          <w:sz w:val="28"/>
          <w:szCs w:val="28"/>
        </w:rPr>
        <w:drawing>
          <wp:inline distT="0" distB="0" distL="0" distR="0" wp14:anchorId="596D6232">
            <wp:extent cx="6152515" cy="82378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52515" cy="8237855"/>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11.</w:t>
      </w:r>
    </w:p>
    <w:p w:rsidR="006A32C1" w:rsidRPr="006A32C1" w:rsidRDefault="00090374" w:rsidP="006A32C1">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3025B174">
            <wp:extent cx="4771390" cy="65239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1390" cy="6523990"/>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12.</w:t>
      </w:r>
    </w:p>
    <w:p w:rsidR="006A32C1" w:rsidRPr="006A32C1" w:rsidRDefault="00090374" w:rsidP="006A32C1">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1FF7BCE3">
            <wp:extent cx="4571365" cy="62572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1365" cy="6257290"/>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13.</w:t>
      </w:r>
    </w:p>
    <w:p w:rsidR="006A32C1" w:rsidRPr="006A32C1" w:rsidRDefault="006A32C1" w:rsidP="006A32C1">
      <w:pPr>
        <w:rPr>
          <w:rFonts w:ascii="Times New Roman" w:eastAsia="Times New Roman" w:hAnsi="Times New Roman" w:cs="Times New Roman"/>
          <w:b/>
          <w:sz w:val="28"/>
          <w:szCs w:val="28"/>
        </w:rPr>
      </w:pPr>
    </w:p>
    <w:p w:rsidR="006A32C1" w:rsidRPr="006A32C1" w:rsidRDefault="00090374" w:rsidP="006A32C1">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6ECB229B">
            <wp:extent cx="4428490" cy="629539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28490" cy="6295390"/>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14.</w:t>
      </w:r>
    </w:p>
    <w:p w:rsidR="006A32C1" w:rsidRPr="006A32C1" w:rsidRDefault="00090374" w:rsidP="006A32C1">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19CBAE3A">
            <wp:extent cx="4599940" cy="624776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99940" cy="6247765"/>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15.</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r w:rsidR="00090374">
        <w:rPr>
          <w:rFonts w:ascii="Times New Roman" w:eastAsia="Times New Roman" w:hAnsi="Times New Roman" w:cs="Times New Roman"/>
          <w:b/>
          <w:noProof/>
          <w:sz w:val="28"/>
          <w:szCs w:val="28"/>
        </w:rPr>
        <w:drawing>
          <wp:inline distT="0" distB="0" distL="0" distR="0" wp14:anchorId="0751BB95">
            <wp:extent cx="6257290" cy="47999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57290" cy="4799965"/>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16.</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r w:rsidR="00090374">
        <w:rPr>
          <w:rFonts w:ascii="Times New Roman" w:eastAsia="Times New Roman" w:hAnsi="Times New Roman" w:cs="Times New Roman"/>
          <w:b/>
          <w:noProof/>
          <w:sz w:val="28"/>
          <w:szCs w:val="28"/>
        </w:rPr>
        <w:drawing>
          <wp:inline distT="0" distB="0" distL="0" distR="0" wp14:anchorId="30B3324E">
            <wp:extent cx="5981065" cy="427609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81065" cy="4276090"/>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090374">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17.</w:t>
      </w:r>
    </w:p>
    <w:p w:rsidR="00D270CB" w:rsidRDefault="00D270CB" w:rsidP="006A32C1">
      <w:pPr>
        <w:rPr>
          <w:rFonts w:ascii="Times New Roman" w:eastAsia="Times New Roman" w:hAnsi="Times New Roman" w:cs="Times New Roman"/>
          <w:b/>
          <w:sz w:val="28"/>
          <w:szCs w:val="28"/>
        </w:rPr>
      </w:pPr>
    </w:p>
    <w:p w:rsidR="00D270CB" w:rsidRDefault="00D270CB" w:rsidP="006A32C1">
      <w:pPr>
        <w:rPr>
          <w:rFonts w:ascii="Times New Roman" w:eastAsia="Times New Roman" w:hAnsi="Times New Roman" w:cs="Times New Roman"/>
          <w:b/>
          <w:sz w:val="28"/>
          <w:szCs w:val="28"/>
        </w:rPr>
      </w:pPr>
    </w:p>
    <w:p w:rsidR="00D270CB" w:rsidRDefault="00D270CB" w:rsidP="006A32C1">
      <w:pPr>
        <w:rPr>
          <w:rFonts w:ascii="Times New Roman" w:eastAsia="Times New Roman" w:hAnsi="Times New Roman" w:cs="Times New Roman"/>
          <w:b/>
          <w:sz w:val="28"/>
          <w:szCs w:val="28"/>
        </w:rPr>
      </w:pPr>
    </w:p>
    <w:p w:rsidR="00D270CB" w:rsidRDefault="00D270CB" w:rsidP="006A32C1">
      <w:pPr>
        <w:rPr>
          <w:rFonts w:ascii="Times New Roman" w:eastAsia="Times New Roman" w:hAnsi="Times New Roman" w:cs="Times New Roman"/>
          <w:b/>
          <w:sz w:val="28"/>
          <w:szCs w:val="28"/>
        </w:rPr>
      </w:pPr>
    </w:p>
    <w:p w:rsidR="00D270CB" w:rsidRDefault="00D270CB" w:rsidP="006A32C1">
      <w:pPr>
        <w:rPr>
          <w:rFonts w:ascii="Times New Roman" w:eastAsia="Times New Roman" w:hAnsi="Times New Roman" w:cs="Times New Roman"/>
          <w:b/>
          <w:sz w:val="28"/>
          <w:szCs w:val="28"/>
        </w:rPr>
      </w:pPr>
    </w:p>
    <w:p w:rsidR="00D270CB" w:rsidRDefault="00D270CB" w:rsidP="006A32C1">
      <w:pPr>
        <w:rPr>
          <w:rFonts w:ascii="Times New Roman" w:eastAsia="Times New Roman" w:hAnsi="Times New Roman" w:cs="Times New Roman"/>
          <w:b/>
          <w:sz w:val="28"/>
          <w:szCs w:val="28"/>
        </w:rPr>
      </w:pPr>
    </w:p>
    <w:p w:rsidR="006A32C1" w:rsidRPr="006A32C1" w:rsidRDefault="00090374" w:rsidP="006A32C1">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1F8BFCAB">
            <wp:extent cx="6142990" cy="16954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42990" cy="1695450"/>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D270CB">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18.</w:t>
      </w: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r w:rsidR="00D270CB">
        <w:rPr>
          <w:rFonts w:ascii="Times New Roman" w:eastAsia="Times New Roman" w:hAnsi="Times New Roman" w:cs="Times New Roman"/>
          <w:b/>
          <w:noProof/>
          <w:sz w:val="28"/>
          <w:szCs w:val="28"/>
        </w:rPr>
        <w:drawing>
          <wp:inline distT="0" distB="0" distL="0" distR="0" wp14:anchorId="29D8D987">
            <wp:extent cx="6057265" cy="2362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57265" cy="2362200"/>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D270CB">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19.</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t xml:space="preserve"> </w:t>
      </w:r>
      <w:r w:rsidR="00D270CB">
        <w:rPr>
          <w:rFonts w:ascii="Times New Roman" w:eastAsia="Times New Roman" w:hAnsi="Times New Roman" w:cs="Times New Roman"/>
          <w:b/>
          <w:noProof/>
          <w:sz w:val="28"/>
          <w:szCs w:val="28"/>
        </w:rPr>
        <w:drawing>
          <wp:inline distT="0" distB="0" distL="0" distR="0" wp14:anchorId="62CD42D9">
            <wp:extent cx="5981065" cy="290449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81065" cy="2904490"/>
                    </a:xfrm>
                    <a:prstGeom prst="rect">
                      <a:avLst/>
                    </a:prstGeom>
                    <a:noFill/>
                  </pic:spPr>
                </pic:pic>
              </a:graphicData>
            </a:graphic>
          </wp:inline>
        </w:drawing>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D270CB">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20.</w:t>
      </w:r>
    </w:p>
    <w:p w:rsidR="006A32C1" w:rsidRPr="006A32C1" w:rsidRDefault="006A32C1" w:rsidP="006A32C1">
      <w:pPr>
        <w:rPr>
          <w:rFonts w:ascii="Times New Roman" w:eastAsia="Times New Roman" w:hAnsi="Times New Roman" w:cs="Times New Roman"/>
          <w:b/>
          <w:sz w:val="28"/>
          <w:szCs w:val="28"/>
        </w:rPr>
      </w:pPr>
    </w:p>
    <w:p w:rsidR="006A32C1" w:rsidRPr="00D270CB" w:rsidRDefault="006A32C1" w:rsidP="00D270CB">
      <w:pPr>
        <w:jc w:val="both"/>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Рекомендации по развитию внимания для родителей  и педагогов</w:t>
      </w:r>
    </w:p>
    <w:p w:rsidR="006A32C1" w:rsidRPr="00D270CB" w:rsidRDefault="006A32C1" w:rsidP="00D270CB">
      <w:pPr>
        <w:jc w:val="both"/>
        <w:rPr>
          <w:rFonts w:ascii="Times New Roman" w:eastAsia="Times New Roman" w:hAnsi="Times New Roman" w:cs="Times New Roman"/>
          <w:sz w:val="28"/>
          <w:szCs w:val="28"/>
        </w:rPr>
      </w:pPr>
    </w:p>
    <w:p w:rsidR="006A32C1" w:rsidRPr="00D270CB" w:rsidRDefault="006A32C1" w:rsidP="00D270CB">
      <w:pPr>
        <w:jc w:val="both"/>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Развивать слуховое внимание с помощью дидактических игр.</w:t>
      </w:r>
    </w:p>
    <w:p w:rsidR="006A32C1" w:rsidRPr="00D270CB" w:rsidRDefault="006A32C1" w:rsidP="00D270CB">
      <w:pPr>
        <w:jc w:val="both"/>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Часто менять формы деятельности.</w:t>
      </w:r>
    </w:p>
    <w:p w:rsidR="006A32C1" w:rsidRPr="00D270CB" w:rsidRDefault="006A32C1" w:rsidP="00D270CB">
      <w:pPr>
        <w:jc w:val="both"/>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Использовать на занятиях элементы игры.</w:t>
      </w:r>
    </w:p>
    <w:p w:rsidR="006A32C1" w:rsidRPr="00D270CB" w:rsidRDefault="006A32C1" w:rsidP="00D270CB">
      <w:pPr>
        <w:jc w:val="both"/>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Приучать проговаривать инструкцию игры несколько раз.</w:t>
      </w:r>
    </w:p>
    <w:p w:rsidR="006A32C1" w:rsidRPr="00D270CB" w:rsidRDefault="006A32C1" w:rsidP="00D270CB">
      <w:pPr>
        <w:jc w:val="both"/>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 xml:space="preserve">Почаще наблюдать и обсуждать с детьми </w:t>
      </w:r>
      <w:proofErr w:type="gramStart"/>
      <w:r w:rsidRPr="00D270CB">
        <w:rPr>
          <w:rFonts w:ascii="Times New Roman" w:eastAsia="Times New Roman" w:hAnsi="Times New Roman" w:cs="Times New Roman"/>
          <w:sz w:val="28"/>
          <w:szCs w:val="28"/>
        </w:rPr>
        <w:t>услышанное</w:t>
      </w:r>
      <w:proofErr w:type="gramEnd"/>
      <w:r w:rsidRPr="00D270CB">
        <w:rPr>
          <w:rFonts w:ascii="Times New Roman" w:eastAsia="Times New Roman" w:hAnsi="Times New Roman" w:cs="Times New Roman"/>
          <w:sz w:val="28"/>
          <w:szCs w:val="28"/>
        </w:rPr>
        <w:t xml:space="preserve"> и увиденное.</w:t>
      </w:r>
    </w:p>
    <w:p w:rsidR="006A32C1" w:rsidRPr="00D270CB" w:rsidRDefault="006A32C1" w:rsidP="00D270CB">
      <w:pPr>
        <w:jc w:val="both"/>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 xml:space="preserve">Учить </w:t>
      </w:r>
      <w:proofErr w:type="gramStart"/>
      <w:r w:rsidRPr="00D270CB">
        <w:rPr>
          <w:rFonts w:ascii="Times New Roman" w:eastAsia="Times New Roman" w:hAnsi="Times New Roman" w:cs="Times New Roman"/>
          <w:sz w:val="28"/>
          <w:szCs w:val="28"/>
        </w:rPr>
        <w:t>сознательно</w:t>
      </w:r>
      <w:proofErr w:type="gramEnd"/>
      <w:r w:rsidRPr="00D270CB">
        <w:rPr>
          <w:rFonts w:ascii="Times New Roman" w:eastAsia="Times New Roman" w:hAnsi="Times New Roman" w:cs="Times New Roman"/>
          <w:sz w:val="28"/>
          <w:szCs w:val="28"/>
        </w:rPr>
        <w:t xml:space="preserve"> направлять внимание на определенные предметы и явления.</w:t>
      </w:r>
    </w:p>
    <w:p w:rsidR="006A32C1" w:rsidRPr="00D270CB" w:rsidRDefault="006A32C1" w:rsidP="00D270CB">
      <w:pPr>
        <w:jc w:val="both"/>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управлять вниманием в соответствии с целью.</w:t>
      </w:r>
    </w:p>
    <w:p w:rsidR="006A32C1" w:rsidRPr="00D270CB" w:rsidRDefault="006A32C1" w:rsidP="00D270CB">
      <w:pPr>
        <w:jc w:val="both"/>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сосредотачиваться на известной деятельности, концентрировать свое внимание на ней, не отвлекаясь.</w:t>
      </w:r>
    </w:p>
    <w:p w:rsidR="006A32C1" w:rsidRPr="00D270CB" w:rsidRDefault="006A32C1" w:rsidP="00D270CB">
      <w:pPr>
        <w:jc w:val="both"/>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Создавать средства – стимулы, которые будут организовывать внимание ребенка.</w:t>
      </w:r>
    </w:p>
    <w:p w:rsidR="006A32C1" w:rsidRPr="00D270CB" w:rsidRDefault="006A32C1" w:rsidP="00D270CB">
      <w:pPr>
        <w:jc w:val="both"/>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Для развития внимания использовать игры с правилами и игры манипуляции.</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D270CB">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21.</w:t>
      </w:r>
    </w:p>
    <w:p w:rsidR="006A32C1" w:rsidRPr="006A32C1" w:rsidRDefault="006A32C1" w:rsidP="006A32C1">
      <w:pPr>
        <w:rPr>
          <w:rFonts w:ascii="Times New Roman" w:eastAsia="Times New Roman" w:hAnsi="Times New Roman" w:cs="Times New Roman"/>
          <w:b/>
          <w:sz w:val="28"/>
          <w:szCs w:val="28"/>
        </w:rPr>
      </w:pP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Рекомендации по развитию памяти для  родителей и педагогов</w:t>
      </w:r>
    </w:p>
    <w:p w:rsidR="006A32C1" w:rsidRPr="00D270CB" w:rsidRDefault="006A32C1" w:rsidP="006A32C1">
      <w:pPr>
        <w:rPr>
          <w:rFonts w:ascii="Times New Roman" w:eastAsia="Times New Roman" w:hAnsi="Times New Roman" w:cs="Times New Roman"/>
          <w:sz w:val="28"/>
          <w:szCs w:val="28"/>
        </w:rPr>
      </w:pP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Развивать умение произвольно вызывать необходимые воспоминания.</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Обучать культуре запоминания.</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вспоминать последовательность событий.</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использовать при запоминании мнемотехнические приемы.</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использовать образ как средство развития произвольной памяти.</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повторять, осмысливать, связывать материал в целях запоминания, использовать связи при припоминании.</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Способствовать овладению умением использовать для запоминания вспомогательные средства.</w:t>
      </w: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6A32C1">
      <w:pPr>
        <w:rPr>
          <w:rFonts w:ascii="Times New Roman" w:eastAsia="Times New Roman" w:hAnsi="Times New Roman" w:cs="Times New Roman"/>
          <w:b/>
          <w:sz w:val="28"/>
          <w:szCs w:val="28"/>
        </w:rPr>
      </w:pPr>
    </w:p>
    <w:p w:rsidR="006A32C1" w:rsidRPr="006A32C1" w:rsidRDefault="006A32C1" w:rsidP="00D270CB">
      <w:pPr>
        <w:jc w:val="right"/>
        <w:rPr>
          <w:rFonts w:ascii="Times New Roman" w:eastAsia="Times New Roman" w:hAnsi="Times New Roman" w:cs="Times New Roman"/>
          <w:b/>
          <w:sz w:val="28"/>
          <w:szCs w:val="28"/>
        </w:rPr>
      </w:pPr>
      <w:r w:rsidRPr="006A32C1">
        <w:rPr>
          <w:rFonts w:ascii="Times New Roman" w:eastAsia="Times New Roman" w:hAnsi="Times New Roman" w:cs="Times New Roman"/>
          <w:b/>
          <w:sz w:val="28"/>
          <w:szCs w:val="28"/>
        </w:rPr>
        <w:lastRenderedPageBreak/>
        <w:t>Приложение 22.</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Рекомендации по развитию мышления для родителей и педагогов</w:t>
      </w:r>
    </w:p>
    <w:p w:rsidR="006A32C1" w:rsidRPr="00D270CB" w:rsidRDefault="006A32C1" w:rsidP="006A32C1">
      <w:pPr>
        <w:rPr>
          <w:rFonts w:ascii="Times New Roman" w:eastAsia="Times New Roman" w:hAnsi="Times New Roman" w:cs="Times New Roman"/>
          <w:sz w:val="28"/>
          <w:szCs w:val="28"/>
        </w:rPr>
      </w:pP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Развивать умственные способности через овладение действиями замещения и наглядного моделирования в различных видах деятельности.</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составлять группу из отдельных предметов.</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выделять предметы по назначению и характерным признакам.</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классифицировать предметы и обобщать их по характерным признакам или назначению.</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понимать смысл литературного произведения; воспроизводить в правильной последовательности содержание текста с помощью вопросов.</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сравнивать предметы.</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соотносить схематическое изображение с реальными предметами.</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Развивать быстроту мышления через дидактические игры.</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Побуждать делать самостоятельные выводы.</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отвечать на вопросы, делать умозаключения.</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Создавать сложно организованную среду, чтобы ребенок мог взаимодействовать с разными предметами.</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Способствовать познанию свойств различных материалов, их функционального потенциала, созданию образов, моделей реальных предметов посредством изобразительной деятельности (лепки, аппликации, рисования и т.д.).</w:t>
      </w:r>
    </w:p>
    <w:p w:rsidR="006A32C1"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Учить устанавливать причинно – следственные связи.</w:t>
      </w:r>
    </w:p>
    <w:p w:rsidR="00A3200C" w:rsidRPr="00D270CB" w:rsidRDefault="006A32C1" w:rsidP="006A32C1">
      <w:pPr>
        <w:rPr>
          <w:rFonts w:ascii="Times New Roman" w:eastAsia="Times New Roman" w:hAnsi="Times New Roman" w:cs="Times New Roman"/>
          <w:sz w:val="28"/>
          <w:szCs w:val="28"/>
        </w:rPr>
      </w:pPr>
      <w:r w:rsidRPr="00D270CB">
        <w:rPr>
          <w:rFonts w:ascii="Times New Roman" w:eastAsia="Times New Roman" w:hAnsi="Times New Roman" w:cs="Times New Roman"/>
          <w:sz w:val="28"/>
          <w:szCs w:val="28"/>
        </w:rPr>
        <w:t>•</w:t>
      </w:r>
      <w:r w:rsidRPr="00D270CB">
        <w:rPr>
          <w:rFonts w:ascii="Times New Roman" w:eastAsia="Times New Roman" w:hAnsi="Times New Roman" w:cs="Times New Roman"/>
          <w:sz w:val="28"/>
          <w:szCs w:val="28"/>
        </w:rPr>
        <w:tab/>
        <w:t>Развивать мышление, используя сказки, поговорки, метафоры, образные сравнения.</w:t>
      </w:r>
    </w:p>
    <w:sectPr w:rsidR="00A3200C" w:rsidRPr="00D270CB" w:rsidSect="001063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A4A32"/>
    <w:multiLevelType w:val="multilevel"/>
    <w:tmpl w:val="5A1C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401D41"/>
    <w:multiLevelType w:val="hybridMultilevel"/>
    <w:tmpl w:val="7C8EC116"/>
    <w:lvl w:ilvl="0" w:tplc="79229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B3530E"/>
    <w:multiLevelType w:val="multilevel"/>
    <w:tmpl w:val="29A6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2E363A"/>
    <w:multiLevelType w:val="hybridMultilevel"/>
    <w:tmpl w:val="8D906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9015DC"/>
    <w:multiLevelType w:val="multilevel"/>
    <w:tmpl w:val="AE5A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6D765E"/>
    <w:multiLevelType w:val="multilevel"/>
    <w:tmpl w:val="9054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B533DB"/>
    <w:multiLevelType w:val="hybridMultilevel"/>
    <w:tmpl w:val="94EC8F24"/>
    <w:lvl w:ilvl="0" w:tplc="845EB3B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F445ED"/>
    <w:multiLevelType w:val="hybridMultilevel"/>
    <w:tmpl w:val="EB163838"/>
    <w:lvl w:ilvl="0" w:tplc="79229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0F4485B"/>
    <w:multiLevelType w:val="multilevel"/>
    <w:tmpl w:val="22E4DA3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F66011"/>
    <w:multiLevelType w:val="multilevel"/>
    <w:tmpl w:val="7B96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7E6AC7"/>
    <w:multiLevelType w:val="multilevel"/>
    <w:tmpl w:val="665C5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80D53B2"/>
    <w:multiLevelType w:val="multilevel"/>
    <w:tmpl w:val="15DCF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num>
  <w:num w:numId="3">
    <w:abstractNumId w:val="4"/>
  </w:num>
  <w:num w:numId="4">
    <w:abstractNumId w:val="2"/>
  </w:num>
  <w:num w:numId="5">
    <w:abstractNumId w:val="5"/>
  </w:num>
  <w:num w:numId="6">
    <w:abstractNumId w:val="9"/>
  </w:num>
  <w:num w:numId="7">
    <w:abstractNumId w:val="6"/>
  </w:num>
  <w:num w:numId="8">
    <w:abstractNumId w:val="10"/>
  </w:num>
  <w:num w:numId="9">
    <w:abstractNumId w:val="11"/>
  </w:num>
  <w:num w:numId="10">
    <w:abstractNumId w:val="3"/>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47D"/>
    <w:rsid w:val="00021303"/>
    <w:rsid w:val="000416E9"/>
    <w:rsid w:val="00044FE5"/>
    <w:rsid w:val="00046DE5"/>
    <w:rsid w:val="00050D86"/>
    <w:rsid w:val="00055992"/>
    <w:rsid w:val="0006568B"/>
    <w:rsid w:val="00090374"/>
    <w:rsid w:val="000B0A13"/>
    <w:rsid w:val="000C49DB"/>
    <w:rsid w:val="000F7E36"/>
    <w:rsid w:val="001063FC"/>
    <w:rsid w:val="001100E0"/>
    <w:rsid w:val="001171E6"/>
    <w:rsid w:val="00123083"/>
    <w:rsid w:val="00176C96"/>
    <w:rsid w:val="0018568B"/>
    <w:rsid w:val="00234DFB"/>
    <w:rsid w:val="002377C9"/>
    <w:rsid w:val="00243E4C"/>
    <w:rsid w:val="00264578"/>
    <w:rsid w:val="00273D35"/>
    <w:rsid w:val="002927CE"/>
    <w:rsid w:val="002B09E8"/>
    <w:rsid w:val="00304A27"/>
    <w:rsid w:val="00370609"/>
    <w:rsid w:val="00371254"/>
    <w:rsid w:val="003A7FB8"/>
    <w:rsid w:val="004024CD"/>
    <w:rsid w:val="00422D0A"/>
    <w:rsid w:val="0042696A"/>
    <w:rsid w:val="00441CE2"/>
    <w:rsid w:val="00443616"/>
    <w:rsid w:val="00457C14"/>
    <w:rsid w:val="00500F84"/>
    <w:rsid w:val="0051156C"/>
    <w:rsid w:val="005265E0"/>
    <w:rsid w:val="00557258"/>
    <w:rsid w:val="005637B3"/>
    <w:rsid w:val="00575D4F"/>
    <w:rsid w:val="005B738D"/>
    <w:rsid w:val="005E3240"/>
    <w:rsid w:val="005F79FA"/>
    <w:rsid w:val="00613AE4"/>
    <w:rsid w:val="0064114D"/>
    <w:rsid w:val="00653998"/>
    <w:rsid w:val="00661D16"/>
    <w:rsid w:val="006710DB"/>
    <w:rsid w:val="00672E10"/>
    <w:rsid w:val="00691509"/>
    <w:rsid w:val="006A32C1"/>
    <w:rsid w:val="006C77E4"/>
    <w:rsid w:val="006F147D"/>
    <w:rsid w:val="00703B0B"/>
    <w:rsid w:val="0072610C"/>
    <w:rsid w:val="00757E04"/>
    <w:rsid w:val="00772F8E"/>
    <w:rsid w:val="0078721F"/>
    <w:rsid w:val="007A3DF4"/>
    <w:rsid w:val="007F6CCF"/>
    <w:rsid w:val="007F79E7"/>
    <w:rsid w:val="00806699"/>
    <w:rsid w:val="0080780A"/>
    <w:rsid w:val="00807C01"/>
    <w:rsid w:val="008109E1"/>
    <w:rsid w:val="00832A70"/>
    <w:rsid w:val="00892ACF"/>
    <w:rsid w:val="00896268"/>
    <w:rsid w:val="008C12F2"/>
    <w:rsid w:val="008F270C"/>
    <w:rsid w:val="00913DFE"/>
    <w:rsid w:val="0092340B"/>
    <w:rsid w:val="009A05B1"/>
    <w:rsid w:val="009D0893"/>
    <w:rsid w:val="009D0CC8"/>
    <w:rsid w:val="009E0213"/>
    <w:rsid w:val="00A11DF3"/>
    <w:rsid w:val="00A12C75"/>
    <w:rsid w:val="00A3181E"/>
    <w:rsid w:val="00A3200C"/>
    <w:rsid w:val="00A35834"/>
    <w:rsid w:val="00A448D5"/>
    <w:rsid w:val="00A96DA6"/>
    <w:rsid w:val="00AA3F1D"/>
    <w:rsid w:val="00AD1C83"/>
    <w:rsid w:val="00AE187F"/>
    <w:rsid w:val="00AE1956"/>
    <w:rsid w:val="00B05D62"/>
    <w:rsid w:val="00B12C4C"/>
    <w:rsid w:val="00B2040C"/>
    <w:rsid w:val="00B37122"/>
    <w:rsid w:val="00B51A55"/>
    <w:rsid w:val="00B529F5"/>
    <w:rsid w:val="00B55E7C"/>
    <w:rsid w:val="00B75195"/>
    <w:rsid w:val="00B8507B"/>
    <w:rsid w:val="00BA03BE"/>
    <w:rsid w:val="00BC0294"/>
    <w:rsid w:val="00BC1A23"/>
    <w:rsid w:val="00BF5ED8"/>
    <w:rsid w:val="00C25D0E"/>
    <w:rsid w:val="00C57B46"/>
    <w:rsid w:val="00C71994"/>
    <w:rsid w:val="00C95EA9"/>
    <w:rsid w:val="00CC023D"/>
    <w:rsid w:val="00CE1287"/>
    <w:rsid w:val="00CE3056"/>
    <w:rsid w:val="00D00470"/>
    <w:rsid w:val="00D01662"/>
    <w:rsid w:val="00D05D27"/>
    <w:rsid w:val="00D133BC"/>
    <w:rsid w:val="00D26133"/>
    <w:rsid w:val="00D270CB"/>
    <w:rsid w:val="00D36A2C"/>
    <w:rsid w:val="00D42019"/>
    <w:rsid w:val="00D62780"/>
    <w:rsid w:val="00D936AB"/>
    <w:rsid w:val="00DE33E5"/>
    <w:rsid w:val="00DE50B3"/>
    <w:rsid w:val="00DF5537"/>
    <w:rsid w:val="00E067D9"/>
    <w:rsid w:val="00E117B6"/>
    <w:rsid w:val="00E13626"/>
    <w:rsid w:val="00E6259B"/>
    <w:rsid w:val="00E77CA1"/>
    <w:rsid w:val="00EA1539"/>
    <w:rsid w:val="00EC6864"/>
    <w:rsid w:val="00ED7637"/>
    <w:rsid w:val="00EE28FD"/>
    <w:rsid w:val="00F10BF8"/>
    <w:rsid w:val="00F87FE3"/>
    <w:rsid w:val="00FB7F8D"/>
    <w:rsid w:val="00FC65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F147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aliases w:val="Обычный (веб) Знак1,Обычный (веб) Знак Знак"/>
    <w:basedOn w:val="a"/>
    <w:unhideWhenUsed/>
    <w:qFormat/>
    <w:rsid w:val="00D627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D62780"/>
    <w:rPr>
      <w:i/>
      <w:iCs/>
    </w:rPr>
  </w:style>
  <w:style w:type="character" w:styleId="a5">
    <w:name w:val="Strong"/>
    <w:basedOn w:val="a0"/>
    <w:uiPriority w:val="22"/>
    <w:qFormat/>
    <w:rsid w:val="00D62780"/>
    <w:rPr>
      <w:b/>
      <w:bCs/>
    </w:rPr>
  </w:style>
  <w:style w:type="paragraph" w:customStyle="1" w:styleId="c2">
    <w:name w:val="c2"/>
    <w:basedOn w:val="a"/>
    <w:rsid w:val="00044F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44FE5"/>
  </w:style>
  <w:style w:type="paragraph" w:styleId="a6">
    <w:name w:val="List Paragraph"/>
    <w:basedOn w:val="a"/>
    <w:uiPriority w:val="34"/>
    <w:qFormat/>
    <w:rsid w:val="00A12C75"/>
    <w:pPr>
      <w:ind w:left="720"/>
      <w:contextualSpacing/>
    </w:pPr>
  </w:style>
  <w:style w:type="table" w:styleId="a7">
    <w:name w:val="Table Grid"/>
    <w:basedOn w:val="a1"/>
    <w:uiPriority w:val="59"/>
    <w:rsid w:val="00672E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7F79E7"/>
  </w:style>
  <w:style w:type="paragraph" w:styleId="a8">
    <w:name w:val="No Spacing"/>
    <w:uiPriority w:val="1"/>
    <w:qFormat/>
    <w:rsid w:val="00A35834"/>
    <w:pPr>
      <w:spacing w:after="0" w:line="240" w:lineRule="auto"/>
    </w:pPr>
  </w:style>
  <w:style w:type="paragraph" w:styleId="a9">
    <w:name w:val="Balloon Text"/>
    <w:basedOn w:val="a"/>
    <w:link w:val="aa"/>
    <w:uiPriority w:val="99"/>
    <w:semiHidden/>
    <w:unhideWhenUsed/>
    <w:rsid w:val="0009037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03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F147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aliases w:val="Обычный (веб) Знак1,Обычный (веб) Знак Знак"/>
    <w:basedOn w:val="a"/>
    <w:unhideWhenUsed/>
    <w:qFormat/>
    <w:rsid w:val="00D627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D62780"/>
    <w:rPr>
      <w:i/>
      <w:iCs/>
    </w:rPr>
  </w:style>
  <w:style w:type="character" w:styleId="a5">
    <w:name w:val="Strong"/>
    <w:basedOn w:val="a0"/>
    <w:uiPriority w:val="22"/>
    <w:qFormat/>
    <w:rsid w:val="00D62780"/>
    <w:rPr>
      <w:b/>
      <w:bCs/>
    </w:rPr>
  </w:style>
  <w:style w:type="paragraph" w:customStyle="1" w:styleId="c2">
    <w:name w:val="c2"/>
    <w:basedOn w:val="a"/>
    <w:rsid w:val="00044F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44FE5"/>
  </w:style>
  <w:style w:type="paragraph" w:styleId="a6">
    <w:name w:val="List Paragraph"/>
    <w:basedOn w:val="a"/>
    <w:uiPriority w:val="34"/>
    <w:qFormat/>
    <w:rsid w:val="00A12C75"/>
    <w:pPr>
      <w:ind w:left="720"/>
      <w:contextualSpacing/>
    </w:pPr>
  </w:style>
  <w:style w:type="table" w:styleId="a7">
    <w:name w:val="Table Grid"/>
    <w:basedOn w:val="a1"/>
    <w:uiPriority w:val="59"/>
    <w:rsid w:val="00672E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7F79E7"/>
  </w:style>
  <w:style w:type="paragraph" w:styleId="a8">
    <w:name w:val="No Spacing"/>
    <w:uiPriority w:val="1"/>
    <w:qFormat/>
    <w:rsid w:val="00A35834"/>
    <w:pPr>
      <w:spacing w:after="0" w:line="240" w:lineRule="auto"/>
    </w:pPr>
  </w:style>
  <w:style w:type="paragraph" w:styleId="a9">
    <w:name w:val="Balloon Text"/>
    <w:basedOn w:val="a"/>
    <w:link w:val="aa"/>
    <w:uiPriority w:val="99"/>
    <w:semiHidden/>
    <w:unhideWhenUsed/>
    <w:rsid w:val="0009037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03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875802">
      <w:bodyDiv w:val="1"/>
      <w:marLeft w:val="0"/>
      <w:marRight w:val="0"/>
      <w:marTop w:val="0"/>
      <w:marBottom w:val="0"/>
      <w:divBdr>
        <w:top w:val="none" w:sz="0" w:space="0" w:color="auto"/>
        <w:left w:val="none" w:sz="0" w:space="0" w:color="auto"/>
        <w:bottom w:val="none" w:sz="0" w:space="0" w:color="auto"/>
        <w:right w:val="none" w:sz="0" w:space="0" w:color="auto"/>
      </w:divBdr>
    </w:div>
    <w:div w:id="284893360">
      <w:bodyDiv w:val="1"/>
      <w:marLeft w:val="0"/>
      <w:marRight w:val="0"/>
      <w:marTop w:val="0"/>
      <w:marBottom w:val="0"/>
      <w:divBdr>
        <w:top w:val="none" w:sz="0" w:space="0" w:color="auto"/>
        <w:left w:val="none" w:sz="0" w:space="0" w:color="auto"/>
        <w:bottom w:val="none" w:sz="0" w:space="0" w:color="auto"/>
        <w:right w:val="none" w:sz="0" w:space="0" w:color="auto"/>
      </w:divBdr>
    </w:div>
    <w:div w:id="577131463">
      <w:bodyDiv w:val="1"/>
      <w:marLeft w:val="0"/>
      <w:marRight w:val="0"/>
      <w:marTop w:val="0"/>
      <w:marBottom w:val="0"/>
      <w:divBdr>
        <w:top w:val="none" w:sz="0" w:space="0" w:color="auto"/>
        <w:left w:val="none" w:sz="0" w:space="0" w:color="auto"/>
        <w:bottom w:val="none" w:sz="0" w:space="0" w:color="auto"/>
        <w:right w:val="none" w:sz="0" w:space="0" w:color="auto"/>
      </w:divBdr>
    </w:div>
    <w:div w:id="740635535">
      <w:bodyDiv w:val="1"/>
      <w:marLeft w:val="0"/>
      <w:marRight w:val="0"/>
      <w:marTop w:val="0"/>
      <w:marBottom w:val="0"/>
      <w:divBdr>
        <w:top w:val="none" w:sz="0" w:space="0" w:color="auto"/>
        <w:left w:val="none" w:sz="0" w:space="0" w:color="auto"/>
        <w:bottom w:val="none" w:sz="0" w:space="0" w:color="auto"/>
        <w:right w:val="none" w:sz="0" w:space="0" w:color="auto"/>
      </w:divBdr>
    </w:div>
    <w:div w:id="1060130335">
      <w:bodyDiv w:val="1"/>
      <w:marLeft w:val="0"/>
      <w:marRight w:val="0"/>
      <w:marTop w:val="0"/>
      <w:marBottom w:val="0"/>
      <w:divBdr>
        <w:top w:val="none" w:sz="0" w:space="0" w:color="auto"/>
        <w:left w:val="none" w:sz="0" w:space="0" w:color="auto"/>
        <w:bottom w:val="none" w:sz="0" w:space="0" w:color="auto"/>
        <w:right w:val="none" w:sz="0" w:space="0" w:color="auto"/>
      </w:divBdr>
    </w:div>
    <w:div w:id="1159493532">
      <w:bodyDiv w:val="1"/>
      <w:marLeft w:val="0"/>
      <w:marRight w:val="0"/>
      <w:marTop w:val="0"/>
      <w:marBottom w:val="0"/>
      <w:divBdr>
        <w:top w:val="none" w:sz="0" w:space="0" w:color="auto"/>
        <w:left w:val="none" w:sz="0" w:space="0" w:color="auto"/>
        <w:bottom w:val="none" w:sz="0" w:space="0" w:color="auto"/>
        <w:right w:val="none" w:sz="0" w:space="0" w:color="auto"/>
      </w:divBdr>
    </w:div>
    <w:div w:id="1665666936">
      <w:bodyDiv w:val="1"/>
      <w:marLeft w:val="0"/>
      <w:marRight w:val="0"/>
      <w:marTop w:val="0"/>
      <w:marBottom w:val="0"/>
      <w:divBdr>
        <w:top w:val="none" w:sz="0" w:space="0" w:color="auto"/>
        <w:left w:val="none" w:sz="0" w:space="0" w:color="auto"/>
        <w:bottom w:val="none" w:sz="0" w:space="0" w:color="auto"/>
        <w:right w:val="none" w:sz="0" w:space="0" w:color="auto"/>
      </w:divBdr>
    </w:div>
    <w:div w:id="1671566433">
      <w:bodyDiv w:val="1"/>
      <w:marLeft w:val="0"/>
      <w:marRight w:val="0"/>
      <w:marTop w:val="0"/>
      <w:marBottom w:val="0"/>
      <w:divBdr>
        <w:top w:val="none" w:sz="0" w:space="0" w:color="auto"/>
        <w:left w:val="none" w:sz="0" w:space="0" w:color="auto"/>
        <w:bottom w:val="none" w:sz="0" w:space="0" w:color="auto"/>
        <w:right w:val="none" w:sz="0" w:space="0" w:color="auto"/>
      </w:divBdr>
    </w:div>
    <w:div w:id="1791317005">
      <w:bodyDiv w:val="1"/>
      <w:marLeft w:val="0"/>
      <w:marRight w:val="0"/>
      <w:marTop w:val="0"/>
      <w:marBottom w:val="0"/>
      <w:divBdr>
        <w:top w:val="none" w:sz="0" w:space="0" w:color="auto"/>
        <w:left w:val="none" w:sz="0" w:space="0" w:color="auto"/>
        <w:bottom w:val="none" w:sz="0" w:space="0" w:color="auto"/>
        <w:right w:val="none" w:sz="0" w:space="0" w:color="auto"/>
      </w:divBdr>
    </w:div>
    <w:div w:id="1794398697">
      <w:bodyDiv w:val="1"/>
      <w:marLeft w:val="0"/>
      <w:marRight w:val="0"/>
      <w:marTop w:val="0"/>
      <w:marBottom w:val="0"/>
      <w:divBdr>
        <w:top w:val="none" w:sz="0" w:space="0" w:color="auto"/>
        <w:left w:val="none" w:sz="0" w:space="0" w:color="auto"/>
        <w:bottom w:val="none" w:sz="0" w:space="0" w:color="auto"/>
        <w:right w:val="none" w:sz="0" w:space="0" w:color="auto"/>
      </w:divBdr>
    </w:div>
    <w:div w:id="212946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image" Target="media/image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image" Target="media/image1.jpeg"/><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image" Target="media/image21.png"/><Relationship Id="rId14" Type="http://schemas.microsoft.com/office/2007/relationships/diagramDrawing" Target="diagrams/drawing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B4E77E-ED65-4902-A4C9-6A809BF3AF6E}" type="doc">
      <dgm:prSet loTypeId="urn:microsoft.com/office/officeart/2005/8/layout/orgChart1" loCatId="hierarchy" qsTypeId="urn:microsoft.com/office/officeart/2005/8/quickstyle/simple1" qsCatId="simple" csTypeId="urn:microsoft.com/office/officeart/2005/8/colors/accent1_2" csCatId="accent1"/>
      <dgm:spPr/>
    </dgm:pt>
    <dgm:pt modelId="{184F93FE-248F-41D8-84F8-6FEE5FC9E6B4}">
      <dgm:prSet/>
      <dgm:spPr/>
      <dgm:t>
        <a:bodyPr/>
        <a:lstStyle/>
        <a:p>
          <a:pPr marR="0" algn="ctr" rtl="0"/>
          <a:endParaRPr lang="ru-RU" b="0" i="0" u="none" strike="noStrike" baseline="0" smtClean="0">
            <a:latin typeface="Times New Roman"/>
          </a:endParaRPr>
        </a:p>
        <a:p>
          <a:pPr marR="0" algn="ctr" rtl="0"/>
          <a:r>
            <a:rPr lang="ru-RU" b="1" i="0" u="none" strike="noStrike" baseline="0" smtClean="0">
              <a:latin typeface="Calibri"/>
            </a:rPr>
            <a:t>РАБОТА С ПЕДАГОГАМИ</a:t>
          </a:r>
          <a:endParaRPr lang="ru-RU" smtClean="0"/>
        </a:p>
      </dgm:t>
    </dgm:pt>
    <dgm:pt modelId="{01B81BDE-9000-477E-A6F3-EABE8A4E71A9}" type="parTrans" cxnId="{0F6B44F3-6BB0-4859-A0C7-F615B483A993}">
      <dgm:prSet/>
      <dgm:spPr/>
      <dgm:t>
        <a:bodyPr/>
        <a:lstStyle/>
        <a:p>
          <a:endParaRPr lang="ru-RU"/>
        </a:p>
      </dgm:t>
    </dgm:pt>
    <dgm:pt modelId="{8ADB18E3-E922-434C-A54E-2D7672C62A70}" type="sibTrans" cxnId="{0F6B44F3-6BB0-4859-A0C7-F615B483A993}">
      <dgm:prSet/>
      <dgm:spPr/>
      <dgm:t>
        <a:bodyPr/>
        <a:lstStyle/>
        <a:p>
          <a:endParaRPr lang="ru-RU"/>
        </a:p>
      </dgm:t>
    </dgm:pt>
    <dgm:pt modelId="{0BD08857-E725-4C97-8922-4929223310FC}">
      <dgm:prSet/>
      <dgm:spPr/>
      <dgm:t>
        <a:bodyPr/>
        <a:lstStyle/>
        <a:p>
          <a:pPr marR="0" algn="ctr" rtl="0"/>
          <a:r>
            <a:rPr lang="ru-RU" b="0" i="0" u="none" strike="noStrike" baseline="0" smtClean="0">
              <a:latin typeface="Calibri"/>
            </a:rPr>
            <a:t>Индивидуальные консультации по организации предметно – развивающей среды</a:t>
          </a:r>
          <a:endParaRPr lang="ru-RU" smtClean="0"/>
        </a:p>
      </dgm:t>
    </dgm:pt>
    <dgm:pt modelId="{5DAD956C-2795-4EE9-964F-3C82244175D3}" type="parTrans" cxnId="{88DB13D9-F0E3-4881-B317-B9A4D1504A88}">
      <dgm:prSet/>
      <dgm:spPr/>
      <dgm:t>
        <a:bodyPr/>
        <a:lstStyle/>
        <a:p>
          <a:endParaRPr lang="ru-RU"/>
        </a:p>
      </dgm:t>
    </dgm:pt>
    <dgm:pt modelId="{4B1D78AB-58DD-4188-8527-18FD47142E76}" type="sibTrans" cxnId="{88DB13D9-F0E3-4881-B317-B9A4D1504A88}">
      <dgm:prSet/>
      <dgm:spPr/>
      <dgm:t>
        <a:bodyPr/>
        <a:lstStyle/>
        <a:p>
          <a:endParaRPr lang="ru-RU"/>
        </a:p>
      </dgm:t>
    </dgm:pt>
    <dgm:pt modelId="{C2FD3602-4D14-4159-A211-16C4B45C12CD}">
      <dgm:prSet/>
      <dgm:spPr/>
      <dgm:t>
        <a:bodyPr/>
        <a:lstStyle/>
        <a:p>
          <a:pPr marR="0" algn="ctr" rtl="0"/>
          <a:endParaRPr lang="ru-RU" b="0" i="0" u="none" strike="noStrike" baseline="0" smtClean="0">
            <a:latin typeface="Times New Roman"/>
          </a:endParaRPr>
        </a:p>
        <a:p>
          <a:pPr marR="0" algn="ctr" rtl="0"/>
          <a:r>
            <a:rPr lang="ru-RU" b="0" i="0" u="none" strike="noStrike" baseline="0" smtClean="0">
              <a:latin typeface="Calibri"/>
            </a:rPr>
            <a:t>Групповая консультация «Развитие внимания»</a:t>
          </a:r>
        </a:p>
      </dgm:t>
    </dgm:pt>
    <dgm:pt modelId="{10C7FFF1-84B2-425C-A92B-586D27B29EC1}" type="parTrans" cxnId="{DF6A9325-4CE3-4C90-A72F-33F4B261F566}">
      <dgm:prSet/>
      <dgm:spPr/>
      <dgm:t>
        <a:bodyPr/>
        <a:lstStyle/>
        <a:p>
          <a:endParaRPr lang="ru-RU"/>
        </a:p>
      </dgm:t>
    </dgm:pt>
    <dgm:pt modelId="{EB7C63B1-6CDE-46E1-8D81-EA5315A0100F}" type="sibTrans" cxnId="{DF6A9325-4CE3-4C90-A72F-33F4B261F566}">
      <dgm:prSet/>
      <dgm:spPr/>
      <dgm:t>
        <a:bodyPr/>
        <a:lstStyle/>
        <a:p>
          <a:endParaRPr lang="ru-RU"/>
        </a:p>
      </dgm:t>
    </dgm:pt>
    <dgm:pt modelId="{C82B93DE-AC56-4449-BFF9-3DE9527B66E5}">
      <dgm:prSet/>
      <dgm:spPr/>
      <dgm:t>
        <a:bodyPr/>
        <a:lstStyle/>
        <a:p>
          <a:pPr marR="0" algn="ctr" rtl="0"/>
          <a:r>
            <a:rPr lang="ru-RU" b="0" i="0" u="none" strike="noStrike" baseline="0" smtClean="0">
              <a:latin typeface="Calibri"/>
            </a:rPr>
            <a:t>Оформление дидактических игр и пособий для подготовки ребенка к школе</a:t>
          </a:r>
          <a:endParaRPr lang="ru-RU" smtClean="0"/>
        </a:p>
      </dgm:t>
    </dgm:pt>
    <dgm:pt modelId="{39CF18CF-4DD1-48C9-ABF0-57E61D04617E}" type="parTrans" cxnId="{487742C0-52E5-47C3-90E0-5C016719D99C}">
      <dgm:prSet/>
      <dgm:spPr/>
      <dgm:t>
        <a:bodyPr/>
        <a:lstStyle/>
        <a:p>
          <a:endParaRPr lang="ru-RU"/>
        </a:p>
      </dgm:t>
    </dgm:pt>
    <dgm:pt modelId="{82FF1429-59DE-40D9-89DF-78A59C14C873}" type="sibTrans" cxnId="{487742C0-52E5-47C3-90E0-5C016719D99C}">
      <dgm:prSet/>
      <dgm:spPr/>
      <dgm:t>
        <a:bodyPr/>
        <a:lstStyle/>
        <a:p>
          <a:endParaRPr lang="ru-RU"/>
        </a:p>
      </dgm:t>
    </dgm:pt>
    <dgm:pt modelId="{5EE6FF39-F875-48A5-BC44-E973D0181950}" type="pres">
      <dgm:prSet presAssocID="{73B4E77E-ED65-4902-A4C9-6A809BF3AF6E}" presName="hierChild1" presStyleCnt="0">
        <dgm:presLayoutVars>
          <dgm:orgChart val="1"/>
          <dgm:chPref val="1"/>
          <dgm:dir/>
          <dgm:animOne val="branch"/>
          <dgm:animLvl val="lvl"/>
          <dgm:resizeHandles/>
        </dgm:presLayoutVars>
      </dgm:prSet>
      <dgm:spPr/>
    </dgm:pt>
    <dgm:pt modelId="{881BFAE7-4A16-4721-985A-83774C8C08AE}" type="pres">
      <dgm:prSet presAssocID="{184F93FE-248F-41D8-84F8-6FEE5FC9E6B4}" presName="hierRoot1" presStyleCnt="0">
        <dgm:presLayoutVars>
          <dgm:hierBranch/>
        </dgm:presLayoutVars>
      </dgm:prSet>
      <dgm:spPr/>
    </dgm:pt>
    <dgm:pt modelId="{5BD25A23-7E40-4494-B131-0073611F6294}" type="pres">
      <dgm:prSet presAssocID="{184F93FE-248F-41D8-84F8-6FEE5FC9E6B4}" presName="rootComposite1" presStyleCnt="0"/>
      <dgm:spPr/>
    </dgm:pt>
    <dgm:pt modelId="{F18C3969-D326-4BDD-827D-78C38DA45CA8}" type="pres">
      <dgm:prSet presAssocID="{184F93FE-248F-41D8-84F8-6FEE5FC9E6B4}" presName="rootText1" presStyleLbl="node0" presStyleIdx="0" presStyleCnt="1">
        <dgm:presLayoutVars>
          <dgm:chPref val="3"/>
        </dgm:presLayoutVars>
      </dgm:prSet>
      <dgm:spPr/>
      <dgm:t>
        <a:bodyPr/>
        <a:lstStyle/>
        <a:p>
          <a:endParaRPr lang="ru-RU"/>
        </a:p>
      </dgm:t>
    </dgm:pt>
    <dgm:pt modelId="{E8C74D70-36A7-4D91-92BF-A37D46B92F6D}" type="pres">
      <dgm:prSet presAssocID="{184F93FE-248F-41D8-84F8-6FEE5FC9E6B4}" presName="rootConnector1" presStyleLbl="node1" presStyleIdx="0" presStyleCnt="0"/>
      <dgm:spPr/>
      <dgm:t>
        <a:bodyPr/>
        <a:lstStyle/>
        <a:p>
          <a:endParaRPr lang="ru-RU"/>
        </a:p>
      </dgm:t>
    </dgm:pt>
    <dgm:pt modelId="{F013967C-DB0E-4A9E-8160-5CE62D7197B8}" type="pres">
      <dgm:prSet presAssocID="{184F93FE-248F-41D8-84F8-6FEE5FC9E6B4}" presName="hierChild2" presStyleCnt="0"/>
      <dgm:spPr/>
    </dgm:pt>
    <dgm:pt modelId="{4184F7B7-D724-4654-A7D7-F6D28BCC47BB}" type="pres">
      <dgm:prSet presAssocID="{5DAD956C-2795-4EE9-964F-3C82244175D3}" presName="Name35" presStyleLbl="parChTrans1D2" presStyleIdx="0" presStyleCnt="3"/>
      <dgm:spPr/>
      <dgm:t>
        <a:bodyPr/>
        <a:lstStyle/>
        <a:p>
          <a:endParaRPr lang="ru-RU"/>
        </a:p>
      </dgm:t>
    </dgm:pt>
    <dgm:pt modelId="{7479CFF3-A705-4104-B8DF-B4B9CE1C945F}" type="pres">
      <dgm:prSet presAssocID="{0BD08857-E725-4C97-8922-4929223310FC}" presName="hierRoot2" presStyleCnt="0">
        <dgm:presLayoutVars>
          <dgm:hierBranch/>
        </dgm:presLayoutVars>
      </dgm:prSet>
      <dgm:spPr/>
    </dgm:pt>
    <dgm:pt modelId="{738643E2-7B69-4C1A-A86E-16AFEAE93FEF}" type="pres">
      <dgm:prSet presAssocID="{0BD08857-E725-4C97-8922-4929223310FC}" presName="rootComposite" presStyleCnt="0"/>
      <dgm:spPr/>
    </dgm:pt>
    <dgm:pt modelId="{C87F8D23-13D6-4DA6-8BB4-5957085FDFC8}" type="pres">
      <dgm:prSet presAssocID="{0BD08857-E725-4C97-8922-4929223310FC}" presName="rootText" presStyleLbl="node2" presStyleIdx="0" presStyleCnt="3">
        <dgm:presLayoutVars>
          <dgm:chPref val="3"/>
        </dgm:presLayoutVars>
      </dgm:prSet>
      <dgm:spPr/>
      <dgm:t>
        <a:bodyPr/>
        <a:lstStyle/>
        <a:p>
          <a:endParaRPr lang="ru-RU"/>
        </a:p>
      </dgm:t>
    </dgm:pt>
    <dgm:pt modelId="{46E262CF-AC33-4ABB-BFCC-043463D8B8AF}" type="pres">
      <dgm:prSet presAssocID="{0BD08857-E725-4C97-8922-4929223310FC}" presName="rootConnector" presStyleLbl="node2" presStyleIdx="0" presStyleCnt="3"/>
      <dgm:spPr/>
      <dgm:t>
        <a:bodyPr/>
        <a:lstStyle/>
        <a:p>
          <a:endParaRPr lang="ru-RU"/>
        </a:p>
      </dgm:t>
    </dgm:pt>
    <dgm:pt modelId="{7B560092-B7E7-4A14-A2A8-1A0B2F465E30}" type="pres">
      <dgm:prSet presAssocID="{0BD08857-E725-4C97-8922-4929223310FC}" presName="hierChild4" presStyleCnt="0"/>
      <dgm:spPr/>
    </dgm:pt>
    <dgm:pt modelId="{86E2ED9F-E1A3-4B97-BAC5-6884D6942A1C}" type="pres">
      <dgm:prSet presAssocID="{0BD08857-E725-4C97-8922-4929223310FC}" presName="hierChild5" presStyleCnt="0"/>
      <dgm:spPr/>
    </dgm:pt>
    <dgm:pt modelId="{DCDEBEA6-06CB-4CC7-A4C9-037550ECEAA9}" type="pres">
      <dgm:prSet presAssocID="{10C7FFF1-84B2-425C-A92B-586D27B29EC1}" presName="Name35" presStyleLbl="parChTrans1D2" presStyleIdx="1" presStyleCnt="3"/>
      <dgm:spPr/>
      <dgm:t>
        <a:bodyPr/>
        <a:lstStyle/>
        <a:p>
          <a:endParaRPr lang="ru-RU"/>
        </a:p>
      </dgm:t>
    </dgm:pt>
    <dgm:pt modelId="{BAF22105-CC29-4B6F-BF5D-923FECAB9E4E}" type="pres">
      <dgm:prSet presAssocID="{C2FD3602-4D14-4159-A211-16C4B45C12CD}" presName="hierRoot2" presStyleCnt="0">
        <dgm:presLayoutVars>
          <dgm:hierBranch/>
        </dgm:presLayoutVars>
      </dgm:prSet>
      <dgm:spPr/>
    </dgm:pt>
    <dgm:pt modelId="{BFE6C5D1-039E-45C5-9F15-8BE69D0CBCA5}" type="pres">
      <dgm:prSet presAssocID="{C2FD3602-4D14-4159-A211-16C4B45C12CD}" presName="rootComposite" presStyleCnt="0"/>
      <dgm:spPr/>
    </dgm:pt>
    <dgm:pt modelId="{F69B1209-4E18-4501-97E7-4616331B0E9D}" type="pres">
      <dgm:prSet presAssocID="{C2FD3602-4D14-4159-A211-16C4B45C12CD}" presName="rootText" presStyleLbl="node2" presStyleIdx="1" presStyleCnt="3">
        <dgm:presLayoutVars>
          <dgm:chPref val="3"/>
        </dgm:presLayoutVars>
      </dgm:prSet>
      <dgm:spPr/>
      <dgm:t>
        <a:bodyPr/>
        <a:lstStyle/>
        <a:p>
          <a:endParaRPr lang="ru-RU"/>
        </a:p>
      </dgm:t>
    </dgm:pt>
    <dgm:pt modelId="{D163B38A-B423-49B7-B626-41138CE9E510}" type="pres">
      <dgm:prSet presAssocID="{C2FD3602-4D14-4159-A211-16C4B45C12CD}" presName="rootConnector" presStyleLbl="node2" presStyleIdx="1" presStyleCnt="3"/>
      <dgm:spPr/>
      <dgm:t>
        <a:bodyPr/>
        <a:lstStyle/>
        <a:p>
          <a:endParaRPr lang="ru-RU"/>
        </a:p>
      </dgm:t>
    </dgm:pt>
    <dgm:pt modelId="{C225B5C7-D0EC-4988-BD13-8ADE44A6A21F}" type="pres">
      <dgm:prSet presAssocID="{C2FD3602-4D14-4159-A211-16C4B45C12CD}" presName="hierChild4" presStyleCnt="0"/>
      <dgm:spPr/>
    </dgm:pt>
    <dgm:pt modelId="{6F40A0A1-F461-4C57-A0EB-8B051FAEC549}" type="pres">
      <dgm:prSet presAssocID="{C2FD3602-4D14-4159-A211-16C4B45C12CD}" presName="hierChild5" presStyleCnt="0"/>
      <dgm:spPr/>
    </dgm:pt>
    <dgm:pt modelId="{BADBF3CA-7838-474C-8F98-1991775BF537}" type="pres">
      <dgm:prSet presAssocID="{39CF18CF-4DD1-48C9-ABF0-57E61D04617E}" presName="Name35" presStyleLbl="parChTrans1D2" presStyleIdx="2" presStyleCnt="3"/>
      <dgm:spPr/>
      <dgm:t>
        <a:bodyPr/>
        <a:lstStyle/>
        <a:p>
          <a:endParaRPr lang="ru-RU"/>
        </a:p>
      </dgm:t>
    </dgm:pt>
    <dgm:pt modelId="{91ED86EE-B79C-4BEA-946B-D93CA91E4206}" type="pres">
      <dgm:prSet presAssocID="{C82B93DE-AC56-4449-BFF9-3DE9527B66E5}" presName="hierRoot2" presStyleCnt="0">
        <dgm:presLayoutVars>
          <dgm:hierBranch/>
        </dgm:presLayoutVars>
      </dgm:prSet>
      <dgm:spPr/>
    </dgm:pt>
    <dgm:pt modelId="{875BE1E6-CFAD-4D99-A6CA-94427C2C5BE2}" type="pres">
      <dgm:prSet presAssocID="{C82B93DE-AC56-4449-BFF9-3DE9527B66E5}" presName="rootComposite" presStyleCnt="0"/>
      <dgm:spPr/>
    </dgm:pt>
    <dgm:pt modelId="{0355B723-AEDB-41B2-8E57-C9E4A8FD8C74}" type="pres">
      <dgm:prSet presAssocID="{C82B93DE-AC56-4449-BFF9-3DE9527B66E5}" presName="rootText" presStyleLbl="node2" presStyleIdx="2" presStyleCnt="3">
        <dgm:presLayoutVars>
          <dgm:chPref val="3"/>
        </dgm:presLayoutVars>
      </dgm:prSet>
      <dgm:spPr/>
      <dgm:t>
        <a:bodyPr/>
        <a:lstStyle/>
        <a:p>
          <a:endParaRPr lang="ru-RU"/>
        </a:p>
      </dgm:t>
    </dgm:pt>
    <dgm:pt modelId="{01A78C8D-83DB-4FC0-A64E-691EFF36D2C3}" type="pres">
      <dgm:prSet presAssocID="{C82B93DE-AC56-4449-BFF9-3DE9527B66E5}" presName="rootConnector" presStyleLbl="node2" presStyleIdx="2" presStyleCnt="3"/>
      <dgm:spPr/>
      <dgm:t>
        <a:bodyPr/>
        <a:lstStyle/>
        <a:p>
          <a:endParaRPr lang="ru-RU"/>
        </a:p>
      </dgm:t>
    </dgm:pt>
    <dgm:pt modelId="{D2605AE2-919D-4B14-8BDD-5D08E1DB95E3}" type="pres">
      <dgm:prSet presAssocID="{C82B93DE-AC56-4449-BFF9-3DE9527B66E5}" presName="hierChild4" presStyleCnt="0"/>
      <dgm:spPr/>
    </dgm:pt>
    <dgm:pt modelId="{99E3FAA7-F7E2-42F6-86FF-5AB25CD8BFDA}" type="pres">
      <dgm:prSet presAssocID="{C82B93DE-AC56-4449-BFF9-3DE9527B66E5}" presName="hierChild5" presStyleCnt="0"/>
      <dgm:spPr/>
    </dgm:pt>
    <dgm:pt modelId="{F63ED8F4-F3F5-45A4-8535-5CA155112742}" type="pres">
      <dgm:prSet presAssocID="{184F93FE-248F-41D8-84F8-6FEE5FC9E6B4}" presName="hierChild3" presStyleCnt="0"/>
      <dgm:spPr/>
    </dgm:pt>
  </dgm:ptLst>
  <dgm:cxnLst>
    <dgm:cxn modelId="{389B5DE5-51E5-400F-8129-6746333C0810}" type="presOf" srcId="{0BD08857-E725-4C97-8922-4929223310FC}" destId="{46E262CF-AC33-4ABB-BFCC-043463D8B8AF}" srcOrd="1" destOrd="0" presId="urn:microsoft.com/office/officeart/2005/8/layout/orgChart1"/>
    <dgm:cxn modelId="{EAE2FCE2-03E9-4AB4-9E97-688475E3BBBF}" type="presOf" srcId="{39CF18CF-4DD1-48C9-ABF0-57E61D04617E}" destId="{BADBF3CA-7838-474C-8F98-1991775BF537}" srcOrd="0" destOrd="0" presId="urn:microsoft.com/office/officeart/2005/8/layout/orgChart1"/>
    <dgm:cxn modelId="{487742C0-52E5-47C3-90E0-5C016719D99C}" srcId="{184F93FE-248F-41D8-84F8-6FEE5FC9E6B4}" destId="{C82B93DE-AC56-4449-BFF9-3DE9527B66E5}" srcOrd="2" destOrd="0" parTransId="{39CF18CF-4DD1-48C9-ABF0-57E61D04617E}" sibTransId="{82FF1429-59DE-40D9-89DF-78A59C14C873}"/>
    <dgm:cxn modelId="{C76F0327-4CEE-4592-B507-5DDCCF4A3260}" type="presOf" srcId="{C2FD3602-4D14-4159-A211-16C4B45C12CD}" destId="{D163B38A-B423-49B7-B626-41138CE9E510}" srcOrd="1" destOrd="0" presId="urn:microsoft.com/office/officeart/2005/8/layout/orgChart1"/>
    <dgm:cxn modelId="{FF733260-6F87-43EF-902E-C4CD56E29512}" type="presOf" srcId="{C2FD3602-4D14-4159-A211-16C4B45C12CD}" destId="{F69B1209-4E18-4501-97E7-4616331B0E9D}" srcOrd="0" destOrd="0" presId="urn:microsoft.com/office/officeart/2005/8/layout/orgChart1"/>
    <dgm:cxn modelId="{88DB13D9-F0E3-4881-B317-B9A4D1504A88}" srcId="{184F93FE-248F-41D8-84F8-6FEE5FC9E6B4}" destId="{0BD08857-E725-4C97-8922-4929223310FC}" srcOrd="0" destOrd="0" parTransId="{5DAD956C-2795-4EE9-964F-3C82244175D3}" sibTransId="{4B1D78AB-58DD-4188-8527-18FD47142E76}"/>
    <dgm:cxn modelId="{428DDF23-EDAA-43B3-97A3-0D2E96E90D53}" type="presOf" srcId="{184F93FE-248F-41D8-84F8-6FEE5FC9E6B4}" destId="{E8C74D70-36A7-4D91-92BF-A37D46B92F6D}" srcOrd="1" destOrd="0" presId="urn:microsoft.com/office/officeart/2005/8/layout/orgChart1"/>
    <dgm:cxn modelId="{DF6A9325-4CE3-4C90-A72F-33F4B261F566}" srcId="{184F93FE-248F-41D8-84F8-6FEE5FC9E6B4}" destId="{C2FD3602-4D14-4159-A211-16C4B45C12CD}" srcOrd="1" destOrd="0" parTransId="{10C7FFF1-84B2-425C-A92B-586D27B29EC1}" sibTransId="{EB7C63B1-6CDE-46E1-8D81-EA5315A0100F}"/>
    <dgm:cxn modelId="{0B8DB5FB-BDEC-4EE9-B9FB-121C73C11B65}" type="presOf" srcId="{C82B93DE-AC56-4449-BFF9-3DE9527B66E5}" destId="{0355B723-AEDB-41B2-8E57-C9E4A8FD8C74}" srcOrd="0" destOrd="0" presId="urn:microsoft.com/office/officeart/2005/8/layout/orgChart1"/>
    <dgm:cxn modelId="{0F6B44F3-6BB0-4859-A0C7-F615B483A993}" srcId="{73B4E77E-ED65-4902-A4C9-6A809BF3AF6E}" destId="{184F93FE-248F-41D8-84F8-6FEE5FC9E6B4}" srcOrd="0" destOrd="0" parTransId="{01B81BDE-9000-477E-A6F3-EABE8A4E71A9}" sibTransId="{8ADB18E3-E922-434C-A54E-2D7672C62A70}"/>
    <dgm:cxn modelId="{4659268B-512E-43E1-811B-B5D10C1C506D}" type="presOf" srcId="{184F93FE-248F-41D8-84F8-6FEE5FC9E6B4}" destId="{F18C3969-D326-4BDD-827D-78C38DA45CA8}" srcOrd="0" destOrd="0" presId="urn:microsoft.com/office/officeart/2005/8/layout/orgChart1"/>
    <dgm:cxn modelId="{7AC0DD7A-D1A6-4D34-AF41-433A4C932F8D}" type="presOf" srcId="{73B4E77E-ED65-4902-A4C9-6A809BF3AF6E}" destId="{5EE6FF39-F875-48A5-BC44-E973D0181950}" srcOrd="0" destOrd="0" presId="urn:microsoft.com/office/officeart/2005/8/layout/orgChart1"/>
    <dgm:cxn modelId="{E73E415B-2A41-4D4F-9771-EF73BBC7CDE5}" type="presOf" srcId="{5DAD956C-2795-4EE9-964F-3C82244175D3}" destId="{4184F7B7-D724-4654-A7D7-F6D28BCC47BB}" srcOrd="0" destOrd="0" presId="urn:microsoft.com/office/officeart/2005/8/layout/orgChart1"/>
    <dgm:cxn modelId="{BE38F872-781F-4AD9-AFA1-C5F0B55337A2}" type="presOf" srcId="{0BD08857-E725-4C97-8922-4929223310FC}" destId="{C87F8D23-13D6-4DA6-8BB4-5957085FDFC8}" srcOrd="0" destOrd="0" presId="urn:microsoft.com/office/officeart/2005/8/layout/orgChart1"/>
    <dgm:cxn modelId="{5B4F240A-F70F-483F-B11D-1148AD1C7C2D}" type="presOf" srcId="{C82B93DE-AC56-4449-BFF9-3DE9527B66E5}" destId="{01A78C8D-83DB-4FC0-A64E-691EFF36D2C3}" srcOrd="1" destOrd="0" presId="urn:microsoft.com/office/officeart/2005/8/layout/orgChart1"/>
    <dgm:cxn modelId="{F3440CE9-F24F-44B8-8382-C20486638D44}" type="presOf" srcId="{10C7FFF1-84B2-425C-A92B-586D27B29EC1}" destId="{DCDEBEA6-06CB-4CC7-A4C9-037550ECEAA9}" srcOrd="0" destOrd="0" presId="urn:microsoft.com/office/officeart/2005/8/layout/orgChart1"/>
    <dgm:cxn modelId="{4CF6ACED-A328-4AA3-BE3F-FD1B1286D067}" type="presParOf" srcId="{5EE6FF39-F875-48A5-BC44-E973D0181950}" destId="{881BFAE7-4A16-4721-985A-83774C8C08AE}" srcOrd="0" destOrd="0" presId="urn:microsoft.com/office/officeart/2005/8/layout/orgChart1"/>
    <dgm:cxn modelId="{A6D8CB78-4CC2-439C-AB4C-21C8BEDD447D}" type="presParOf" srcId="{881BFAE7-4A16-4721-985A-83774C8C08AE}" destId="{5BD25A23-7E40-4494-B131-0073611F6294}" srcOrd="0" destOrd="0" presId="urn:microsoft.com/office/officeart/2005/8/layout/orgChart1"/>
    <dgm:cxn modelId="{9EEE8376-918B-4540-BC18-0FE7F17CB69A}" type="presParOf" srcId="{5BD25A23-7E40-4494-B131-0073611F6294}" destId="{F18C3969-D326-4BDD-827D-78C38DA45CA8}" srcOrd="0" destOrd="0" presId="urn:microsoft.com/office/officeart/2005/8/layout/orgChart1"/>
    <dgm:cxn modelId="{CA8632C2-5AB1-4391-9ED3-FDE1AA63067F}" type="presParOf" srcId="{5BD25A23-7E40-4494-B131-0073611F6294}" destId="{E8C74D70-36A7-4D91-92BF-A37D46B92F6D}" srcOrd="1" destOrd="0" presId="urn:microsoft.com/office/officeart/2005/8/layout/orgChart1"/>
    <dgm:cxn modelId="{E6DA1278-FEE8-479E-B4B9-D1502A2B4604}" type="presParOf" srcId="{881BFAE7-4A16-4721-985A-83774C8C08AE}" destId="{F013967C-DB0E-4A9E-8160-5CE62D7197B8}" srcOrd="1" destOrd="0" presId="urn:microsoft.com/office/officeart/2005/8/layout/orgChart1"/>
    <dgm:cxn modelId="{72B5A2B9-052C-4436-AFD7-7F7DCBA81F15}" type="presParOf" srcId="{F013967C-DB0E-4A9E-8160-5CE62D7197B8}" destId="{4184F7B7-D724-4654-A7D7-F6D28BCC47BB}" srcOrd="0" destOrd="0" presId="urn:microsoft.com/office/officeart/2005/8/layout/orgChart1"/>
    <dgm:cxn modelId="{35096B0F-141E-4174-B6DD-07186844E6F8}" type="presParOf" srcId="{F013967C-DB0E-4A9E-8160-5CE62D7197B8}" destId="{7479CFF3-A705-4104-B8DF-B4B9CE1C945F}" srcOrd="1" destOrd="0" presId="urn:microsoft.com/office/officeart/2005/8/layout/orgChart1"/>
    <dgm:cxn modelId="{B395F1D9-7EE6-4A63-A846-AE5BEDB28AE8}" type="presParOf" srcId="{7479CFF3-A705-4104-B8DF-B4B9CE1C945F}" destId="{738643E2-7B69-4C1A-A86E-16AFEAE93FEF}" srcOrd="0" destOrd="0" presId="urn:microsoft.com/office/officeart/2005/8/layout/orgChart1"/>
    <dgm:cxn modelId="{A460230F-1330-422C-9692-1C7ADCFED1B7}" type="presParOf" srcId="{738643E2-7B69-4C1A-A86E-16AFEAE93FEF}" destId="{C87F8D23-13D6-4DA6-8BB4-5957085FDFC8}" srcOrd="0" destOrd="0" presId="urn:microsoft.com/office/officeart/2005/8/layout/orgChart1"/>
    <dgm:cxn modelId="{9C6EEE10-42FD-4FE8-AFB5-91E802AA085C}" type="presParOf" srcId="{738643E2-7B69-4C1A-A86E-16AFEAE93FEF}" destId="{46E262CF-AC33-4ABB-BFCC-043463D8B8AF}" srcOrd="1" destOrd="0" presId="urn:microsoft.com/office/officeart/2005/8/layout/orgChart1"/>
    <dgm:cxn modelId="{694A07F7-B89C-4816-BADC-49F24EC4EBC7}" type="presParOf" srcId="{7479CFF3-A705-4104-B8DF-B4B9CE1C945F}" destId="{7B560092-B7E7-4A14-A2A8-1A0B2F465E30}" srcOrd="1" destOrd="0" presId="urn:microsoft.com/office/officeart/2005/8/layout/orgChart1"/>
    <dgm:cxn modelId="{02177A49-A9C4-4FF6-8FF8-F1809C157D80}" type="presParOf" srcId="{7479CFF3-A705-4104-B8DF-B4B9CE1C945F}" destId="{86E2ED9F-E1A3-4B97-BAC5-6884D6942A1C}" srcOrd="2" destOrd="0" presId="urn:microsoft.com/office/officeart/2005/8/layout/orgChart1"/>
    <dgm:cxn modelId="{40342008-E5F3-4097-B596-91823B1D5BB2}" type="presParOf" srcId="{F013967C-DB0E-4A9E-8160-5CE62D7197B8}" destId="{DCDEBEA6-06CB-4CC7-A4C9-037550ECEAA9}" srcOrd="2" destOrd="0" presId="urn:microsoft.com/office/officeart/2005/8/layout/orgChart1"/>
    <dgm:cxn modelId="{AC491EA5-12DC-423F-ABA3-18660ACCAE77}" type="presParOf" srcId="{F013967C-DB0E-4A9E-8160-5CE62D7197B8}" destId="{BAF22105-CC29-4B6F-BF5D-923FECAB9E4E}" srcOrd="3" destOrd="0" presId="urn:microsoft.com/office/officeart/2005/8/layout/orgChart1"/>
    <dgm:cxn modelId="{45DAF1D0-3BAE-44A3-A2C7-F957A06A2077}" type="presParOf" srcId="{BAF22105-CC29-4B6F-BF5D-923FECAB9E4E}" destId="{BFE6C5D1-039E-45C5-9F15-8BE69D0CBCA5}" srcOrd="0" destOrd="0" presId="urn:microsoft.com/office/officeart/2005/8/layout/orgChart1"/>
    <dgm:cxn modelId="{DC6626E6-57E7-41E8-B981-E8F76BEA3FA2}" type="presParOf" srcId="{BFE6C5D1-039E-45C5-9F15-8BE69D0CBCA5}" destId="{F69B1209-4E18-4501-97E7-4616331B0E9D}" srcOrd="0" destOrd="0" presId="urn:microsoft.com/office/officeart/2005/8/layout/orgChart1"/>
    <dgm:cxn modelId="{D96CE1DC-1DFC-46BA-A85C-E95DDA5F0738}" type="presParOf" srcId="{BFE6C5D1-039E-45C5-9F15-8BE69D0CBCA5}" destId="{D163B38A-B423-49B7-B626-41138CE9E510}" srcOrd="1" destOrd="0" presId="urn:microsoft.com/office/officeart/2005/8/layout/orgChart1"/>
    <dgm:cxn modelId="{1743780E-2BC0-42A1-A8CA-D56919EFE202}" type="presParOf" srcId="{BAF22105-CC29-4B6F-BF5D-923FECAB9E4E}" destId="{C225B5C7-D0EC-4988-BD13-8ADE44A6A21F}" srcOrd="1" destOrd="0" presId="urn:microsoft.com/office/officeart/2005/8/layout/orgChart1"/>
    <dgm:cxn modelId="{523E288A-100A-40C2-8499-88AC5489743F}" type="presParOf" srcId="{BAF22105-CC29-4B6F-BF5D-923FECAB9E4E}" destId="{6F40A0A1-F461-4C57-A0EB-8B051FAEC549}" srcOrd="2" destOrd="0" presId="urn:microsoft.com/office/officeart/2005/8/layout/orgChart1"/>
    <dgm:cxn modelId="{FBA326AE-99A8-42A0-8E24-D2FCB4902D2E}" type="presParOf" srcId="{F013967C-DB0E-4A9E-8160-5CE62D7197B8}" destId="{BADBF3CA-7838-474C-8F98-1991775BF537}" srcOrd="4" destOrd="0" presId="urn:microsoft.com/office/officeart/2005/8/layout/orgChart1"/>
    <dgm:cxn modelId="{40FCF869-CA3D-418A-9E67-CEA985B603CA}" type="presParOf" srcId="{F013967C-DB0E-4A9E-8160-5CE62D7197B8}" destId="{91ED86EE-B79C-4BEA-946B-D93CA91E4206}" srcOrd="5" destOrd="0" presId="urn:microsoft.com/office/officeart/2005/8/layout/orgChart1"/>
    <dgm:cxn modelId="{45C3C474-2337-4F11-AAAA-AAFDE400639E}" type="presParOf" srcId="{91ED86EE-B79C-4BEA-946B-D93CA91E4206}" destId="{875BE1E6-CFAD-4D99-A6CA-94427C2C5BE2}" srcOrd="0" destOrd="0" presId="urn:microsoft.com/office/officeart/2005/8/layout/orgChart1"/>
    <dgm:cxn modelId="{D5BF0DD0-B25E-455C-AEBF-A055A282441E}" type="presParOf" srcId="{875BE1E6-CFAD-4D99-A6CA-94427C2C5BE2}" destId="{0355B723-AEDB-41B2-8E57-C9E4A8FD8C74}" srcOrd="0" destOrd="0" presId="urn:microsoft.com/office/officeart/2005/8/layout/orgChart1"/>
    <dgm:cxn modelId="{B155496D-1182-44AB-B3E9-3C5578A98B67}" type="presParOf" srcId="{875BE1E6-CFAD-4D99-A6CA-94427C2C5BE2}" destId="{01A78C8D-83DB-4FC0-A64E-691EFF36D2C3}" srcOrd="1" destOrd="0" presId="urn:microsoft.com/office/officeart/2005/8/layout/orgChart1"/>
    <dgm:cxn modelId="{969CADBF-8B4B-42CD-9D61-A5BA181D5CDF}" type="presParOf" srcId="{91ED86EE-B79C-4BEA-946B-D93CA91E4206}" destId="{D2605AE2-919D-4B14-8BDD-5D08E1DB95E3}" srcOrd="1" destOrd="0" presId="urn:microsoft.com/office/officeart/2005/8/layout/orgChart1"/>
    <dgm:cxn modelId="{47D62BF0-E8C9-4205-8031-224C9ACEC182}" type="presParOf" srcId="{91ED86EE-B79C-4BEA-946B-D93CA91E4206}" destId="{99E3FAA7-F7E2-42F6-86FF-5AB25CD8BFDA}" srcOrd="2" destOrd="0" presId="urn:microsoft.com/office/officeart/2005/8/layout/orgChart1"/>
    <dgm:cxn modelId="{2E2DF8E7-69C3-41AB-9C4E-0A0E8AC3A2FF}" type="presParOf" srcId="{881BFAE7-4A16-4721-985A-83774C8C08AE}" destId="{F63ED8F4-F3F5-45A4-8535-5CA155112742}"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8E5F145-2F1D-4308-9C1C-130BF4A6F569}" type="doc">
      <dgm:prSet loTypeId="urn:microsoft.com/office/officeart/2005/8/layout/orgChart1" loCatId="hierarchy" qsTypeId="urn:microsoft.com/office/officeart/2005/8/quickstyle/simple1" qsCatId="simple" csTypeId="urn:microsoft.com/office/officeart/2005/8/colors/accent1_2" csCatId="accent1"/>
      <dgm:spPr/>
    </dgm:pt>
    <dgm:pt modelId="{4A3AD6BD-AC9A-4B48-965F-59A1B14EC6D1}">
      <dgm:prSet/>
      <dgm:spPr/>
      <dgm:t>
        <a:bodyPr/>
        <a:lstStyle/>
        <a:p>
          <a:pPr marR="0" algn="ctr" rtl="0"/>
          <a:endParaRPr lang="ru-RU" b="1" i="0" u="none" strike="noStrike" baseline="0" smtClean="0">
            <a:latin typeface="Times New Roman"/>
          </a:endParaRPr>
        </a:p>
        <a:p>
          <a:pPr marR="0" algn="ctr" rtl="0"/>
          <a:endParaRPr lang="ru-RU" b="1" i="0" u="none" strike="noStrike" baseline="0" smtClean="0">
            <a:latin typeface="Times New Roman"/>
          </a:endParaRPr>
        </a:p>
        <a:p>
          <a:pPr marR="0" algn="ctr" rtl="0"/>
          <a:r>
            <a:rPr lang="ru-RU" b="1" i="0" u="none" strike="noStrike" baseline="0" smtClean="0">
              <a:latin typeface="Calibri"/>
            </a:rPr>
            <a:t>РАБОТА С РОДИТЕЛЯМИ</a:t>
          </a:r>
          <a:endParaRPr lang="ru-RU" smtClean="0"/>
        </a:p>
      </dgm:t>
    </dgm:pt>
    <dgm:pt modelId="{DF872161-707C-4F3F-B9D7-AAD1D911E674}" type="parTrans" cxnId="{1000101E-3CD1-4B7F-85A6-043DC316E182}">
      <dgm:prSet/>
      <dgm:spPr/>
      <dgm:t>
        <a:bodyPr/>
        <a:lstStyle/>
        <a:p>
          <a:endParaRPr lang="ru-RU"/>
        </a:p>
      </dgm:t>
    </dgm:pt>
    <dgm:pt modelId="{628DAB73-E561-43CD-A1E8-AA8AE06B01B9}" type="sibTrans" cxnId="{1000101E-3CD1-4B7F-85A6-043DC316E182}">
      <dgm:prSet/>
      <dgm:spPr/>
      <dgm:t>
        <a:bodyPr/>
        <a:lstStyle/>
        <a:p>
          <a:endParaRPr lang="ru-RU"/>
        </a:p>
      </dgm:t>
    </dgm:pt>
    <dgm:pt modelId="{1E701982-2B64-4B9D-BC9A-126BA5A4DC96}">
      <dgm:prSet/>
      <dgm:spPr/>
      <dgm:t>
        <a:bodyPr/>
        <a:lstStyle/>
        <a:p>
          <a:pPr marR="0" algn="ctr" rtl="0"/>
          <a:r>
            <a:rPr lang="ru-RU" b="0" i="0" u="none" strike="noStrike" baseline="0" smtClean="0">
              <a:latin typeface="Calibri"/>
            </a:rPr>
            <a:t>Родительское собрание: «Подготовка ребенка к школьному обучению»</a:t>
          </a:r>
          <a:endParaRPr lang="ru-RU" smtClean="0"/>
        </a:p>
      </dgm:t>
    </dgm:pt>
    <dgm:pt modelId="{1E61DD18-3D30-4180-9E89-40FC0C883F29}" type="parTrans" cxnId="{8B1AD7F5-C0B0-48B8-A1F8-B923277AA8DF}">
      <dgm:prSet/>
      <dgm:spPr/>
      <dgm:t>
        <a:bodyPr/>
        <a:lstStyle/>
        <a:p>
          <a:endParaRPr lang="ru-RU"/>
        </a:p>
      </dgm:t>
    </dgm:pt>
    <dgm:pt modelId="{FFFB41DE-E0D2-4E98-B82F-CA472795EC20}" type="sibTrans" cxnId="{8B1AD7F5-C0B0-48B8-A1F8-B923277AA8DF}">
      <dgm:prSet/>
      <dgm:spPr/>
      <dgm:t>
        <a:bodyPr/>
        <a:lstStyle/>
        <a:p>
          <a:endParaRPr lang="ru-RU"/>
        </a:p>
      </dgm:t>
    </dgm:pt>
    <dgm:pt modelId="{BB995F33-BA27-4FCC-8D35-92A8D743AB6F}">
      <dgm:prSet/>
      <dgm:spPr/>
      <dgm:t>
        <a:bodyPr/>
        <a:lstStyle/>
        <a:p>
          <a:pPr marR="0" algn="ctr" rtl="0"/>
          <a:r>
            <a:rPr lang="ru-RU" b="0" i="0" u="none" strike="noStrike" baseline="0" smtClean="0">
              <a:latin typeface="Calibri"/>
            </a:rPr>
            <a:t>Индивидуальное консультирование родителей по вопросам развития внимания и других психических процессов</a:t>
          </a:r>
          <a:endParaRPr lang="ru-RU" smtClean="0"/>
        </a:p>
      </dgm:t>
    </dgm:pt>
    <dgm:pt modelId="{682EEED4-92C3-4E8D-95D9-1A965392446E}" type="parTrans" cxnId="{1D108BBE-E457-47D3-84AB-A01E2B85A34A}">
      <dgm:prSet/>
      <dgm:spPr/>
      <dgm:t>
        <a:bodyPr/>
        <a:lstStyle/>
        <a:p>
          <a:endParaRPr lang="ru-RU"/>
        </a:p>
      </dgm:t>
    </dgm:pt>
    <dgm:pt modelId="{F8DED467-9BEF-446B-90A0-A9132FC1084A}" type="sibTrans" cxnId="{1D108BBE-E457-47D3-84AB-A01E2B85A34A}">
      <dgm:prSet/>
      <dgm:spPr/>
      <dgm:t>
        <a:bodyPr/>
        <a:lstStyle/>
        <a:p>
          <a:endParaRPr lang="ru-RU"/>
        </a:p>
      </dgm:t>
    </dgm:pt>
    <dgm:pt modelId="{ABC0E471-454F-411B-ADA5-CD741C29ED28}">
      <dgm:prSet/>
      <dgm:spPr/>
      <dgm:t>
        <a:bodyPr/>
        <a:lstStyle/>
        <a:p>
          <a:pPr marR="0" algn="ctr" rtl="0"/>
          <a:r>
            <a:rPr lang="ru-RU" b="0" i="0" u="none" strike="noStrike" baseline="0" smtClean="0">
              <a:latin typeface="Calibri"/>
            </a:rPr>
            <a:t>Оформление наглядной информации для родителей в виде ширм.</a:t>
          </a:r>
          <a:endParaRPr lang="ru-RU" smtClean="0"/>
        </a:p>
      </dgm:t>
    </dgm:pt>
    <dgm:pt modelId="{238B85E3-4B76-4110-A5D8-9EF57DF2D832}" type="parTrans" cxnId="{8CAAC5B9-0B53-49B3-BC71-7B440A44E63B}">
      <dgm:prSet/>
      <dgm:spPr/>
      <dgm:t>
        <a:bodyPr/>
        <a:lstStyle/>
        <a:p>
          <a:endParaRPr lang="ru-RU"/>
        </a:p>
      </dgm:t>
    </dgm:pt>
    <dgm:pt modelId="{628C3D87-D39E-47D6-99CA-E8E5EABEF4AC}" type="sibTrans" cxnId="{8CAAC5B9-0B53-49B3-BC71-7B440A44E63B}">
      <dgm:prSet/>
      <dgm:spPr/>
      <dgm:t>
        <a:bodyPr/>
        <a:lstStyle/>
        <a:p>
          <a:endParaRPr lang="ru-RU"/>
        </a:p>
      </dgm:t>
    </dgm:pt>
    <dgm:pt modelId="{C7558973-8BBC-4FFA-A8CF-5A6B6C3384BB}" type="pres">
      <dgm:prSet presAssocID="{68E5F145-2F1D-4308-9C1C-130BF4A6F569}" presName="hierChild1" presStyleCnt="0">
        <dgm:presLayoutVars>
          <dgm:orgChart val="1"/>
          <dgm:chPref val="1"/>
          <dgm:dir/>
          <dgm:animOne val="branch"/>
          <dgm:animLvl val="lvl"/>
          <dgm:resizeHandles/>
        </dgm:presLayoutVars>
      </dgm:prSet>
      <dgm:spPr/>
    </dgm:pt>
    <dgm:pt modelId="{27086914-270D-4F5D-A2CF-0C0C7C163000}" type="pres">
      <dgm:prSet presAssocID="{4A3AD6BD-AC9A-4B48-965F-59A1B14EC6D1}" presName="hierRoot1" presStyleCnt="0">
        <dgm:presLayoutVars>
          <dgm:hierBranch/>
        </dgm:presLayoutVars>
      </dgm:prSet>
      <dgm:spPr/>
    </dgm:pt>
    <dgm:pt modelId="{4B2738B6-9A83-48C8-9546-D000C337E243}" type="pres">
      <dgm:prSet presAssocID="{4A3AD6BD-AC9A-4B48-965F-59A1B14EC6D1}" presName="rootComposite1" presStyleCnt="0"/>
      <dgm:spPr/>
    </dgm:pt>
    <dgm:pt modelId="{AEDE8716-6661-43D5-8616-9F69207741A3}" type="pres">
      <dgm:prSet presAssocID="{4A3AD6BD-AC9A-4B48-965F-59A1B14EC6D1}" presName="rootText1" presStyleLbl="node0" presStyleIdx="0" presStyleCnt="1">
        <dgm:presLayoutVars>
          <dgm:chPref val="3"/>
        </dgm:presLayoutVars>
      </dgm:prSet>
      <dgm:spPr/>
      <dgm:t>
        <a:bodyPr/>
        <a:lstStyle/>
        <a:p>
          <a:endParaRPr lang="ru-RU"/>
        </a:p>
      </dgm:t>
    </dgm:pt>
    <dgm:pt modelId="{F0FCD036-28DA-4726-8003-7E21C712A7B2}" type="pres">
      <dgm:prSet presAssocID="{4A3AD6BD-AC9A-4B48-965F-59A1B14EC6D1}" presName="rootConnector1" presStyleLbl="node1" presStyleIdx="0" presStyleCnt="0"/>
      <dgm:spPr/>
      <dgm:t>
        <a:bodyPr/>
        <a:lstStyle/>
        <a:p>
          <a:endParaRPr lang="ru-RU"/>
        </a:p>
      </dgm:t>
    </dgm:pt>
    <dgm:pt modelId="{ABFFCBFF-AE8E-4C59-B870-D4D6E3F6CBA9}" type="pres">
      <dgm:prSet presAssocID="{4A3AD6BD-AC9A-4B48-965F-59A1B14EC6D1}" presName="hierChild2" presStyleCnt="0"/>
      <dgm:spPr/>
    </dgm:pt>
    <dgm:pt modelId="{ED01646B-5F6B-4125-A96B-D16E8DAE6D3E}" type="pres">
      <dgm:prSet presAssocID="{1E61DD18-3D30-4180-9E89-40FC0C883F29}" presName="Name35" presStyleLbl="parChTrans1D2" presStyleIdx="0" presStyleCnt="3"/>
      <dgm:spPr/>
      <dgm:t>
        <a:bodyPr/>
        <a:lstStyle/>
        <a:p>
          <a:endParaRPr lang="ru-RU"/>
        </a:p>
      </dgm:t>
    </dgm:pt>
    <dgm:pt modelId="{76C44964-4911-423B-90DE-0D3D952E9E6F}" type="pres">
      <dgm:prSet presAssocID="{1E701982-2B64-4B9D-BC9A-126BA5A4DC96}" presName="hierRoot2" presStyleCnt="0">
        <dgm:presLayoutVars>
          <dgm:hierBranch/>
        </dgm:presLayoutVars>
      </dgm:prSet>
      <dgm:spPr/>
    </dgm:pt>
    <dgm:pt modelId="{B06E5963-AAC8-47F4-A185-FDFA1B477843}" type="pres">
      <dgm:prSet presAssocID="{1E701982-2B64-4B9D-BC9A-126BA5A4DC96}" presName="rootComposite" presStyleCnt="0"/>
      <dgm:spPr/>
    </dgm:pt>
    <dgm:pt modelId="{E21D772F-298C-4D66-97FD-623F25C0927B}" type="pres">
      <dgm:prSet presAssocID="{1E701982-2B64-4B9D-BC9A-126BA5A4DC96}" presName="rootText" presStyleLbl="node2" presStyleIdx="0" presStyleCnt="3">
        <dgm:presLayoutVars>
          <dgm:chPref val="3"/>
        </dgm:presLayoutVars>
      </dgm:prSet>
      <dgm:spPr/>
      <dgm:t>
        <a:bodyPr/>
        <a:lstStyle/>
        <a:p>
          <a:endParaRPr lang="ru-RU"/>
        </a:p>
      </dgm:t>
    </dgm:pt>
    <dgm:pt modelId="{A7494D71-7F1B-4FD5-95D6-A1AE1A9A8891}" type="pres">
      <dgm:prSet presAssocID="{1E701982-2B64-4B9D-BC9A-126BA5A4DC96}" presName="rootConnector" presStyleLbl="node2" presStyleIdx="0" presStyleCnt="3"/>
      <dgm:spPr/>
      <dgm:t>
        <a:bodyPr/>
        <a:lstStyle/>
        <a:p>
          <a:endParaRPr lang="ru-RU"/>
        </a:p>
      </dgm:t>
    </dgm:pt>
    <dgm:pt modelId="{01FA5DC3-452E-4CCC-80E6-697B9D3A777A}" type="pres">
      <dgm:prSet presAssocID="{1E701982-2B64-4B9D-BC9A-126BA5A4DC96}" presName="hierChild4" presStyleCnt="0"/>
      <dgm:spPr/>
    </dgm:pt>
    <dgm:pt modelId="{3273217A-A0B0-40E1-B2B1-7A6841563CF2}" type="pres">
      <dgm:prSet presAssocID="{1E701982-2B64-4B9D-BC9A-126BA5A4DC96}" presName="hierChild5" presStyleCnt="0"/>
      <dgm:spPr/>
    </dgm:pt>
    <dgm:pt modelId="{B6ADB477-3FB4-426A-9C13-3C76C03800E7}" type="pres">
      <dgm:prSet presAssocID="{682EEED4-92C3-4E8D-95D9-1A965392446E}" presName="Name35" presStyleLbl="parChTrans1D2" presStyleIdx="1" presStyleCnt="3"/>
      <dgm:spPr/>
      <dgm:t>
        <a:bodyPr/>
        <a:lstStyle/>
        <a:p>
          <a:endParaRPr lang="ru-RU"/>
        </a:p>
      </dgm:t>
    </dgm:pt>
    <dgm:pt modelId="{81594052-F39D-4BCB-834C-22C301691F08}" type="pres">
      <dgm:prSet presAssocID="{BB995F33-BA27-4FCC-8D35-92A8D743AB6F}" presName="hierRoot2" presStyleCnt="0">
        <dgm:presLayoutVars>
          <dgm:hierBranch/>
        </dgm:presLayoutVars>
      </dgm:prSet>
      <dgm:spPr/>
    </dgm:pt>
    <dgm:pt modelId="{F65FF43A-CCD9-4942-973B-B8BB7C3B463A}" type="pres">
      <dgm:prSet presAssocID="{BB995F33-BA27-4FCC-8D35-92A8D743AB6F}" presName="rootComposite" presStyleCnt="0"/>
      <dgm:spPr/>
    </dgm:pt>
    <dgm:pt modelId="{73C6B1D7-8CA3-4071-B987-AC7000F9983F}" type="pres">
      <dgm:prSet presAssocID="{BB995F33-BA27-4FCC-8D35-92A8D743AB6F}" presName="rootText" presStyleLbl="node2" presStyleIdx="1" presStyleCnt="3">
        <dgm:presLayoutVars>
          <dgm:chPref val="3"/>
        </dgm:presLayoutVars>
      </dgm:prSet>
      <dgm:spPr/>
      <dgm:t>
        <a:bodyPr/>
        <a:lstStyle/>
        <a:p>
          <a:endParaRPr lang="ru-RU"/>
        </a:p>
      </dgm:t>
    </dgm:pt>
    <dgm:pt modelId="{06DAA383-207C-4113-863B-B5DBF41574B5}" type="pres">
      <dgm:prSet presAssocID="{BB995F33-BA27-4FCC-8D35-92A8D743AB6F}" presName="rootConnector" presStyleLbl="node2" presStyleIdx="1" presStyleCnt="3"/>
      <dgm:spPr/>
      <dgm:t>
        <a:bodyPr/>
        <a:lstStyle/>
        <a:p>
          <a:endParaRPr lang="ru-RU"/>
        </a:p>
      </dgm:t>
    </dgm:pt>
    <dgm:pt modelId="{7959562B-A70A-4978-88D4-1F9C61868B4E}" type="pres">
      <dgm:prSet presAssocID="{BB995F33-BA27-4FCC-8D35-92A8D743AB6F}" presName="hierChild4" presStyleCnt="0"/>
      <dgm:spPr/>
    </dgm:pt>
    <dgm:pt modelId="{F47DBEBE-B51E-47E3-BE90-CAED2F336591}" type="pres">
      <dgm:prSet presAssocID="{BB995F33-BA27-4FCC-8D35-92A8D743AB6F}" presName="hierChild5" presStyleCnt="0"/>
      <dgm:spPr/>
    </dgm:pt>
    <dgm:pt modelId="{9D66B1AF-EA20-4AF0-87AD-A4D1B8B44C52}" type="pres">
      <dgm:prSet presAssocID="{238B85E3-4B76-4110-A5D8-9EF57DF2D832}" presName="Name35" presStyleLbl="parChTrans1D2" presStyleIdx="2" presStyleCnt="3"/>
      <dgm:spPr/>
      <dgm:t>
        <a:bodyPr/>
        <a:lstStyle/>
        <a:p>
          <a:endParaRPr lang="ru-RU"/>
        </a:p>
      </dgm:t>
    </dgm:pt>
    <dgm:pt modelId="{765C771E-AC2A-481F-977E-6C8F1E32376E}" type="pres">
      <dgm:prSet presAssocID="{ABC0E471-454F-411B-ADA5-CD741C29ED28}" presName="hierRoot2" presStyleCnt="0">
        <dgm:presLayoutVars>
          <dgm:hierBranch/>
        </dgm:presLayoutVars>
      </dgm:prSet>
      <dgm:spPr/>
    </dgm:pt>
    <dgm:pt modelId="{0B7231E7-FFA3-4E05-877A-C1EB440CB5D7}" type="pres">
      <dgm:prSet presAssocID="{ABC0E471-454F-411B-ADA5-CD741C29ED28}" presName="rootComposite" presStyleCnt="0"/>
      <dgm:spPr/>
    </dgm:pt>
    <dgm:pt modelId="{A2479ADE-A5DF-4D94-9B08-7A891FEEA82D}" type="pres">
      <dgm:prSet presAssocID="{ABC0E471-454F-411B-ADA5-CD741C29ED28}" presName="rootText" presStyleLbl="node2" presStyleIdx="2" presStyleCnt="3">
        <dgm:presLayoutVars>
          <dgm:chPref val="3"/>
        </dgm:presLayoutVars>
      </dgm:prSet>
      <dgm:spPr/>
      <dgm:t>
        <a:bodyPr/>
        <a:lstStyle/>
        <a:p>
          <a:endParaRPr lang="ru-RU"/>
        </a:p>
      </dgm:t>
    </dgm:pt>
    <dgm:pt modelId="{111C938B-0792-418F-BFCF-67928249D03E}" type="pres">
      <dgm:prSet presAssocID="{ABC0E471-454F-411B-ADA5-CD741C29ED28}" presName="rootConnector" presStyleLbl="node2" presStyleIdx="2" presStyleCnt="3"/>
      <dgm:spPr/>
      <dgm:t>
        <a:bodyPr/>
        <a:lstStyle/>
        <a:p>
          <a:endParaRPr lang="ru-RU"/>
        </a:p>
      </dgm:t>
    </dgm:pt>
    <dgm:pt modelId="{94A4E57E-5BA4-4508-A178-3BC4297826B9}" type="pres">
      <dgm:prSet presAssocID="{ABC0E471-454F-411B-ADA5-CD741C29ED28}" presName="hierChild4" presStyleCnt="0"/>
      <dgm:spPr/>
    </dgm:pt>
    <dgm:pt modelId="{720DE7FC-692C-4364-A4BD-E4C47954475B}" type="pres">
      <dgm:prSet presAssocID="{ABC0E471-454F-411B-ADA5-CD741C29ED28}" presName="hierChild5" presStyleCnt="0"/>
      <dgm:spPr/>
    </dgm:pt>
    <dgm:pt modelId="{F82D0CCC-95F7-4D75-A2C9-6FCB93F854DB}" type="pres">
      <dgm:prSet presAssocID="{4A3AD6BD-AC9A-4B48-965F-59A1B14EC6D1}" presName="hierChild3" presStyleCnt="0"/>
      <dgm:spPr/>
    </dgm:pt>
  </dgm:ptLst>
  <dgm:cxnLst>
    <dgm:cxn modelId="{56BE1EF8-54A9-4885-BFF8-2EA972FE5C84}" type="presOf" srcId="{4A3AD6BD-AC9A-4B48-965F-59A1B14EC6D1}" destId="{AEDE8716-6661-43D5-8616-9F69207741A3}" srcOrd="0" destOrd="0" presId="urn:microsoft.com/office/officeart/2005/8/layout/orgChart1"/>
    <dgm:cxn modelId="{5E64A11F-D4FC-43ED-8233-8061CC50F920}" type="presOf" srcId="{ABC0E471-454F-411B-ADA5-CD741C29ED28}" destId="{111C938B-0792-418F-BFCF-67928249D03E}" srcOrd="1" destOrd="0" presId="urn:microsoft.com/office/officeart/2005/8/layout/orgChart1"/>
    <dgm:cxn modelId="{461107DE-0924-4E92-9188-9DFACDD6AC64}" type="presOf" srcId="{1E701982-2B64-4B9D-BC9A-126BA5A4DC96}" destId="{E21D772F-298C-4D66-97FD-623F25C0927B}" srcOrd="0" destOrd="0" presId="urn:microsoft.com/office/officeart/2005/8/layout/orgChart1"/>
    <dgm:cxn modelId="{8CAAC5B9-0B53-49B3-BC71-7B440A44E63B}" srcId="{4A3AD6BD-AC9A-4B48-965F-59A1B14EC6D1}" destId="{ABC0E471-454F-411B-ADA5-CD741C29ED28}" srcOrd="2" destOrd="0" parTransId="{238B85E3-4B76-4110-A5D8-9EF57DF2D832}" sibTransId="{628C3D87-D39E-47D6-99CA-E8E5EABEF4AC}"/>
    <dgm:cxn modelId="{BD937993-7339-4845-8377-FF23FFE0A784}" type="presOf" srcId="{238B85E3-4B76-4110-A5D8-9EF57DF2D832}" destId="{9D66B1AF-EA20-4AF0-87AD-A4D1B8B44C52}" srcOrd="0" destOrd="0" presId="urn:microsoft.com/office/officeart/2005/8/layout/orgChart1"/>
    <dgm:cxn modelId="{611F2ED0-A978-4E4C-A8D1-5B946D88D7C4}" type="presOf" srcId="{BB995F33-BA27-4FCC-8D35-92A8D743AB6F}" destId="{06DAA383-207C-4113-863B-B5DBF41574B5}" srcOrd="1" destOrd="0" presId="urn:microsoft.com/office/officeart/2005/8/layout/orgChart1"/>
    <dgm:cxn modelId="{3782E60B-D2D0-45F9-8545-981CA79511B6}" type="presOf" srcId="{1E701982-2B64-4B9D-BC9A-126BA5A4DC96}" destId="{A7494D71-7F1B-4FD5-95D6-A1AE1A9A8891}" srcOrd="1" destOrd="0" presId="urn:microsoft.com/office/officeart/2005/8/layout/orgChart1"/>
    <dgm:cxn modelId="{8EBB408A-187D-4A48-B56F-FAFC05F026D9}" type="presOf" srcId="{ABC0E471-454F-411B-ADA5-CD741C29ED28}" destId="{A2479ADE-A5DF-4D94-9B08-7A891FEEA82D}" srcOrd="0" destOrd="0" presId="urn:microsoft.com/office/officeart/2005/8/layout/orgChart1"/>
    <dgm:cxn modelId="{D221E96B-95EB-4ACA-A3FA-20DFE567F824}" type="presOf" srcId="{BB995F33-BA27-4FCC-8D35-92A8D743AB6F}" destId="{73C6B1D7-8CA3-4071-B987-AC7000F9983F}" srcOrd="0" destOrd="0" presId="urn:microsoft.com/office/officeart/2005/8/layout/orgChart1"/>
    <dgm:cxn modelId="{5AEC3E10-BE39-4E3C-B27A-DD891784475B}" type="presOf" srcId="{68E5F145-2F1D-4308-9C1C-130BF4A6F569}" destId="{C7558973-8BBC-4FFA-A8CF-5A6B6C3384BB}" srcOrd="0" destOrd="0" presId="urn:microsoft.com/office/officeart/2005/8/layout/orgChart1"/>
    <dgm:cxn modelId="{1D108BBE-E457-47D3-84AB-A01E2B85A34A}" srcId="{4A3AD6BD-AC9A-4B48-965F-59A1B14EC6D1}" destId="{BB995F33-BA27-4FCC-8D35-92A8D743AB6F}" srcOrd="1" destOrd="0" parTransId="{682EEED4-92C3-4E8D-95D9-1A965392446E}" sibTransId="{F8DED467-9BEF-446B-90A0-A9132FC1084A}"/>
    <dgm:cxn modelId="{300A2EE8-CA57-413F-BDB8-45C12B594038}" type="presOf" srcId="{682EEED4-92C3-4E8D-95D9-1A965392446E}" destId="{B6ADB477-3FB4-426A-9C13-3C76C03800E7}" srcOrd="0" destOrd="0" presId="urn:microsoft.com/office/officeart/2005/8/layout/orgChart1"/>
    <dgm:cxn modelId="{1F442DCD-BD8F-4FB1-B9E5-F340D3A84067}" type="presOf" srcId="{4A3AD6BD-AC9A-4B48-965F-59A1B14EC6D1}" destId="{F0FCD036-28DA-4726-8003-7E21C712A7B2}" srcOrd="1" destOrd="0" presId="urn:microsoft.com/office/officeart/2005/8/layout/orgChart1"/>
    <dgm:cxn modelId="{1000101E-3CD1-4B7F-85A6-043DC316E182}" srcId="{68E5F145-2F1D-4308-9C1C-130BF4A6F569}" destId="{4A3AD6BD-AC9A-4B48-965F-59A1B14EC6D1}" srcOrd="0" destOrd="0" parTransId="{DF872161-707C-4F3F-B9D7-AAD1D911E674}" sibTransId="{628DAB73-E561-43CD-A1E8-AA8AE06B01B9}"/>
    <dgm:cxn modelId="{0BA454CB-5304-425A-AFC0-83C49BC3D087}" type="presOf" srcId="{1E61DD18-3D30-4180-9E89-40FC0C883F29}" destId="{ED01646B-5F6B-4125-A96B-D16E8DAE6D3E}" srcOrd="0" destOrd="0" presId="urn:microsoft.com/office/officeart/2005/8/layout/orgChart1"/>
    <dgm:cxn modelId="{8B1AD7F5-C0B0-48B8-A1F8-B923277AA8DF}" srcId="{4A3AD6BD-AC9A-4B48-965F-59A1B14EC6D1}" destId="{1E701982-2B64-4B9D-BC9A-126BA5A4DC96}" srcOrd="0" destOrd="0" parTransId="{1E61DD18-3D30-4180-9E89-40FC0C883F29}" sibTransId="{FFFB41DE-E0D2-4E98-B82F-CA472795EC20}"/>
    <dgm:cxn modelId="{AF64559B-9BF8-4350-9A2B-039977C9EFBA}" type="presParOf" srcId="{C7558973-8BBC-4FFA-A8CF-5A6B6C3384BB}" destId="{27086914-270D-4F5D-A2CF-0C0C7C163000}" srcOrd="0" destOrd="0" presId="urn:microsoft.com/office/officeart/2005/8/layout/orgChart1"/>
    <dgm:cxn modelId="{EFD53E6D-CC5C-47E3-9CBA-0FEE3522FE7B}" type="presParOf" srcId="{27086914-270D-4F5D-A2CF-0C0C7C163000}" destId="{4B2738B6-9A83-48C8-9546-D000C337E243}" srcOrd="0" destOrd="0" presId="urn:microsoft.com/office/officeart/2005/8/layout/orgChart1"/>
    <dgm:cxn modelId="{2A3A3774-225D-4C8B-B147-27A04DA954FA}" type="presParOf" srcId="{4B2738B6-9A83-48C8-9546-D000C337E243}" destId="{AEDE8716-6661-43D5-8616-9F69207741A3}" srcOrd="0" destOrd="0" presId="urn:microsoft.com/office/officeart/2005/8/layout/orgChart1"/>
    <dgm:cxn modelId="{3EC1734D-8642-4B25-B894-CFF546EF09FF}" type="presParOf" srcId="{4B2738B6-9A83-48C8-9546-D000C337E243}" destId="{F0FCD036-28DA-4726-8003-7E21C712A7B2}" srcOrd="1" destOrd="0" presId="urn:microsoft.com/office/officeart/2005/8/layout/orgChart1"/>
    <dgm:cxn modelId="{78CD3AAC-5C1D-4D6D-900A-988038BD5C50}" type="presParOf" srcId="{27086914-270D-4F5D-A2CF-0C0C7C163000}" destId="{ABFFCBFF-AE8E-4C59-B870-D4D6E3F6CBA9}" srcOrd="1" destOrd="0" presId="urn:microsoft.com/office/officeart/2005/8/layout/orgChart1"/>
    <dgm:cxn modelId="{01D854BE-46B6-4A78-9188-53DD0D49E2AE}" type="presParOf" srcId="{ABFFCBFF-AE8E-4C59-B870-D4D6E3F6CBA9}" destId="{ED01646B-5F6B-4125-A96B-D16E8DAE6D3E}" srcOrd="0" destOrd="0" presId="urn:microsoft.com/office/officeart/2005/8/layout/orgChart1"/>
    <dgm:cxn modelId="{4D77AF53-0B17-492E-8DBB-3ACF87E17AA2}" type="presParOf" srcId="{ABFFCBFF-AE8E-4C59-B870-D4D6E3F6CBA9}" destId="{76C44964-4911-423B-90DE-0D3D952E9E6F}" srcOrd="1" destOrd="0" presId="urn:microsoft.com/office/officeart/2005/8/layout/orgChart1"/>
    <dgm:cxn modelId="{055BDAEA-3E93-4B69-998C-0B52A14796F4}" type="presParOf" srcId="{76C44964-4911-423B-90DE-0D3D952E9E6F}" destId="{B06E5963-AAC8-47F4-A185-FDFA1B477843}" srcOrd="0" destOrd="0" presId="urn:microsoft.com/office/officeart/2005/8/layout/orgChart1"/>
    <dgm:cxn modelId="{6B2DA8F8-5666-4320-82C5-EF00A3B3B2C0}" type="presParOf" srcId="{B06E5963-AAC8-47F4-A185-FDFA1B477843}" destId="{E21D772F-298C-4D66-97FD-623F25C0927B}" srcOrd="0" destOrd="0" presId="urn:microsoft.com/office/officeart/2005/8/layout/orgChart1"/>
    <dgm:cxn modelId="{3587FF20-E812-40BE-BFC0-292CC6AB335E}" type="presParOf" srcId="{B06E5963-AAC8-47F4-A185-FDFA1B477843}" destId="{A7494D71-7F1B-4FD5-95D6-A1AE1A9A8891}" srcOrd="1" destOrd="0" presId="urn:microsoft.com/office/officeart/2005/8/layout/orgChart1"/>
    <dgm:cxn modelId="{E5D08818-5CC7-4C17-BCE0-B918A5AAB591}" type="presParOf" srcId="{76C44964-4911-423B-90DE-0D3D952E9E6F}" destId="{01FA5DC3-452E-4CCC-80E6-697B9D3A777A}" srcOrd="1" destOrd="0" presId="urn:microsoft.com/office/officeart/2005/8/layout/orgChart1"/>
    <dgm:cxn modelId="{A47A0D94-C067-4F01-8A38-C87ED363B21E}" type="presParOf" srcId="{76C44964-4911-423B-90DE-0D3D952E9E6F}" destId="{3273217A-A0B0-40E1-B2B1-7A6841563CF2}" srcOrd="2" destOrd="0" presId="urn:microsoft.com/office/officeart/2005/8/layout/orgChart1"/>
    <dgm:cxn modelId="{8AD525C4-50AE-4D27-8D9C-88F8B0B6FDB2}" type="presParOf" srcId="{ABFFCBFF-AE8E-4C59-B870-D4D6E3F6CBA9}" destId="{B6ADB477-3FB4-426A-9C13-3C76C03800E7}" srcOrd="2" destOrd="0" presId="urn:microsoft.com/office/officeart/2005/8/layout/orgChart1"/>
    <dgm:cxn modelId="{471158BC-35B0-488F-B674-9001806DAA52}" type="presParOf" srcId="{ABFFCBFF-AE8E-4C59-B870-D4D6E3F6CBA9}" destId="{81594052-F39D-4BCB-834C-22C301691F08}" srcOrd="3" destOrd="0" presId="urn:microsoft.com/office/officeart/2005/8/layout/orgChart1"/>
    <dgm:cxn modelId="{801E0C76-6B22-4575-9B9C-CBF56B25274C}" type="presParOf" srcId="{81594052-F39D-4BCB-834C-22C301691F08}" destId="{F65FF43A-CCD9-4942-973B-B8BB7C3B463A}" srcOrd="0" destOrd="0" presId="urn:microsoft.com/office/officeart/2005/8/layout/orgChart1"/>
    <dgm:cxn modelId="{6DB117B0-B8AA-496D-878A-48B5A7D01D4A}" type="presParOf" srcId="{F65FF43A-CCD9-4942-973B-B8BB7C3B463A}" destId="{73C6B1D7-8CA3-4071-B987-AC7000F9983F}" srcOrd="0" destOrd="0" presId="urn:microsoft.com/office/officeart/2005/8/layout/orgChart1"/>
    <dgm:cxn modelId="{0E2A5F73-3585-4481-8BCC-EA10443316B8}" type="presParOf" srcId="{F65FF43A-CCD9-4942-973B-B8BB7C3B463A}" destId="{06DAA383-207C-4113-863B-B5DBF41574B5}" srcOrd="1" destOrd="0" presId="urn:microsoft.com/office/officeart/2005/8/layout/orgChart1"/>
    <dgm:cxn modelId="{1550217B-BA83-43C6-8958-248A97C91D2A}" type="presParOf" srcId="{81594052-F39D-4BCB-834C-22C301691F08}" destId="{7959562B-A70A-4978-88D4-1F9C61868B4E}" srcOrd="1" destOrd="0" presId="urn:microsoft.com/office/officeart/2005/8/layout/orgChart1"/>
    <dgm:cxn modelId="{5405DF4C-31F2-4087-A786-BB0A8D396723}" type="presParOf" srcId="{81594052-F39D-4BCB-834C-22C301691F08}" destId="{F47DBEBE-B51E-47E3-BE90-CAED2F336591}" srcOrd="2" destOrd="0" presId="urn:microsoft.com/office/officeart/2005/8/layout/orgChart1"/>
    <dgm:cxn modelId="{3ED6CDC4-5CA9-4198-BBC7-A3B8B67D7B6B}" type="presParOf" srcId="{ABFFCBFF-AE8E-4C59-B870-D4D6E3F6CBA9}" destId="{9D66B1AF-EA20-4AF0-87AD-A4D1B8B44C52}" srcOrd="4" destOrd="0" presId="urn:microsoft.com/office/officeart/2005/8/layout/orgChart1"/>
    <dgm:cxn modelId="{262E0BE2-7526-42C3-8EFA-E7BBCD9701DE}" type="presParOf" srcId="{ABFFCBFF-AE8E-4C59-B870-D4D6E3F6CBA9}" destId="{765C771E-AC2A-481F-977E-6C8F1E32376E}" srcOrd="5" destOrd="0" presId="urn:microsoft.com/office/officeart/2005/8/layout/orgChart1"/>
    <dgm:cxn modelId="{A1A0675A-6A88-4E04-ADC5-D2F85D0CF0E7}" type="presParOf" srcId="{765C771E-AC2A-481F-977E-6C8F1E32376E}" destId="{0B7231E7-FFA3-4E05-877A-C1EB440CB5D7}" srcOrd="0" destOrd="0" presId="urn:microsoft.com/office/officeart/2005/8/layout/orgChart1"/>
    <dgm:cxn modelId="{58AA010A-CED4-4990-B98A-BEAC73506CB2}" type="presParOf" srcId="{0B7231E7-FFA3-4E05-877A-C1EB440CB5D7}" destId="{A2479ADE-A5DF-4D94-9B08-7A891FEEA82D}" srcOrd="0" destOrd="0" presId="urn:microsoft.com/office/officeart/2005/8/layout/orgChart1"/>
    <dgm:cxn modelId="{333BA37E-9EB8-430E-9669-32617AFD3F91}" type="presParOf" srcId="{0B7231E7-FFA3-4E05-877A-C1EB440CB5D7}" destId="{111C938B-0792-418F-BFCF-67928249D03E}" srcOrd="1" destOrd="0" presId="urn:microsoft.com/office/officeart/2005/8/layout/orgChart1"/>
    <dgm:cxn modelId="{89B536FD-7D12-4711-9F34-FB252CD694D8}" type="presParOf" srcId="{765C771E-AC2A-481F-977E-6C8F1E32376E}" destId="{94A4E57E-5BA4-4508-A178-3BC4297826B9}" srcOrd="1" destOrd="0" presId="urn:microsoft.com/office/officeart/2005/8/layout/orgChart1"/>
    <dgm:cxn modelId="{C2994386-C176-4D44-8246-5B9B879ACEC5}" type="presParOf" srcId="{765C771E-AC2A-481F-977E-6C8F1E32376E}" destId="{720DE7FC-692C-4364-A4BD-E4C47954475B}" srcOrd="2" destOrd="0" presId="urn:microsoft.com/office/officeart/2005/8/layout/orgChart1"/>
    <dgm:cxn modelId="{75F1E85B-7AA2-40CB-8183-9DB35A1E4F5D}" type="presParOf" srcId="{27086914-270D-4F5D-A2CF-0C0C7C163000}" destId="{F82D0CCC-95F7-4D75-A2C9-6FCB93F854DB}"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DBF3CA-7838-474C-8F98-1991775BF537}">
      <dsp:nvSpPr>
        <dsp:cNvPr id="0" name=""/>
        <dsp:cNvSpPr/>
      </dsp:nvSpPr>
      <dsp:spPr>
        <a:xfrm>
          <a:off x="2857500" y="1310463"/>
          <a:ext cx="2021702" cy="350873"/>
        </a:xfrm>
        <a:custGeom>
          <a:avLst/>
          <a:gdLst/>
          <a:ahLst/>
          <a:cxnLst/>
          <a:rect l="0" t="0" r="0" b="0"/>
          <a:pathLst>
            <a:path>
              <a:moveTo>
                <a:pt x="0" y="0"/>
              </a:moveTo>
              <a:lnTo>
                <a:pt x="0" y="175436"/>
              </a:lnTo>
              <a:lnTo>
                <a:pt x="2021702" y="175436"/>
              </a:lnTo>
              <a:lnTo>
                <a:pt x="2021702" y="3508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DEBEA6-06CB-4CC7-A4C9-037550ECEAA9}">
      <dsp:nvSpPr>
        <dsp:cNvPr id="0" name=""/>
        <dsp:cNvSpPr/>
      </dsp:nvSpPr>
      <dsp:spPr>
        <a:xfrm>
          <a:off x="2811780" y="1310463"/>
          <a:ext cx="91440" cy="350873"/>
        </a:xfrm>
        <a:custGeom>
          <a:avLst/>
          <a:gdLst/>
          <a:ahLst/>
          <a:cxnLst/>
          <a:rect l="0" t="0" r="0" b="0"/>
          <a:pathLst>
            <a:path>
              <a:moveTo>
                <a:pt x="45720" y="0"/>
              </a:moveTo>
              <a:lnTo>
                <a:pt x="45720" y="3508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84F7B7-D724-4654-A7D7-F6D28BCC47BB}">
      <dsp:nvSpPr>
        <dsp:cNvPr id="0" name=""/>
        <dsp:cNvSpPr/>
      </dsp:nvSpPr>
      <dsp:spPr>
        <a:xfrm>
          <a:off x="835797" y="1310463"/>
          <a:ext cx="2021702" cy="350873"/>
        </a:xfrm>
        <a:custGeom>
          <a:avLst/>
          <a:gdLst/>
          <a:ahLst/>
          <a:cxnLst/>
          <a:rect l="0" t="0" r="0" b="0"/>
          <a:pathLst>
            <a:path>
              <a:moveTo>
                <a:pt x="2021702" y="0"/>
              </a:moveTo>
              <a:lnTo>
                <a:pt x="2021702" y="175436"/>
              </a:lnTo>
              <a:lnTo>
                <a:pt x="0" y="175436"/>
              </a:lnTo>
              <a:lnTo>
                <a:pt x="0" y="3508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8C3969-D326-4BDD-827D-78C38DA45CA8}">
      <dsp:nvSpPr>
        <dsp:cNvPr id="0" name=""/>
        <dsp:cNvSpPr/>
      </dsp:nvSpPr>
      <dsp:spPr>
        <a:xfrm>
          <a:off x="2022085" y="475048"/>
          <a:ext cx="1670828" cy="8354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endParaRPr lang="ru-RU" sz="1200" b="0" i="0" u="none" strike="noStrike" kern="1200" baseline="0" smtClean="0">
            <a:latin typeface="Times New Roman"/>
          </a:endParaRPr>
        </a:p>
        <a:p>
          <a:pPr marR="0" lvl="0" algn="ctr" defTabSz="533400" rtl="0">
            <a:lnSpc>
              <a:spcPct val="90000"/>
            </a:lnSpc>
            <a:spcBef>
              <a:spcPct val="0"/>
            </a:spcBef>
            <a:spcAft>
              <a:spcPct val="35000"/>
            </a:spcAft>
          </a:pPr>
          <a:r>
            <a:rPr lang="ru-RU" sz="1200" b="1" i="0" u="none" strike="noStrike" kern="1200" baseline="0" smtClean="0">
              <a:latin typeface="Calibri"/>
            </a:rPr>
            <a:t>РАБОТА С ПЕДАГОГАМИ</a:t>
          </a:r>
          <a:endParaRPr lang="ru-RU" sz="1200" kern="1200" smtClean="0"/>
        </a:p>
      </dsp:txBody>
      <dsp:txXfrm>
        <a:off x="2022085" y="475048"/>
        <a:ext cx="1670828" cy="835414"/>
      </dsp:txXfrm>
    </dsp:sp>
    <dsp:sp modelId="{C87F8D23-13D6-4DA6-8BB4-5957085FDFC8}">
      <dsp:nvSpPr>
        <dsp:cNvPr id="0" name=""/>
        <dsp:cNvSpPr/>
      </dsp:nvSpPr>
      <dsp:spPr>
        <a:xfrm>
          <a:off x="383" y="1661336"/>
          <a:ext cx="1670828" cy="8354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0" i="0" u="none" strike="noStrike" kern="1200" baseline="0" smtClean="0">
              <a:latin typeface="Calibri"/>
            </a:rPr>
            <a:t>Индивидуальные консультации по организации предметно – развивающей среды</a:t>
          </a:r>
          <a:endParaRPr lang="ru-RU" sz="1200" kern="1200" smtClean="0"/>
        </a:p>
      </dsp:txBody>
      <dsp:txXfrm>
        <a:off x="383" y="1661336"/>
        <a:ext cx="1670828" cy="835414"/>
      </dsp:txXfrm>
    </dsp:sp>
    <dsp:sp modelId="{F69B1209-4E18-4501-97E7-4616331B0E9D}">
      <dsp:nvSpPr>
        <dsp:cNvPr id="0" name=""/>
        <dsp:cNvSpPr/>
      </dsp:nvSpPr>
      <dsp:spPr>
        <a:xfrm>
          <a:off x="2022085" y="1661336"/>
          <a:ext cx="1670828" cy="8354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endParaRPr lang="ru-RU" sz="1200" b="0" i="0" u="none" strike="noStrike" kern="1200" baseline="0" smtClean="0">
            <a:latin typeface="Times New Roman"/>
          </a:endParaRPr>
        </a:p>
        <a:p>
          <a:pPr marR="0" lvl="0" algn="ctr" defTabSz="533400" rtl="0">
            <a:lnSpc>
              <a:spcPct val="90000"/>
            </a:lnSpc>
            <a:spcBef>
              <a:spcPct val="0"/>
            </a:spcBef>
            <a:spcAft>
              <a:spcPct val="35000"/>
            </a:spcAft>
          </a:pPr>
          <a:r>
            <a:rPr lang="ru-RU" sz="1200" b="0" i="0" u="none" strike="noStrike" kern="1200" baseline="0" smtClean="0">
              <a:latin typeface="Calibri"/>
            </a:rPr>
            <a:t>Групповая консультация «Развитие внимания»</a:t>
          </a:r>
        </a:p>
      </dsp:txBody>
      <dsp:txXfrm>
        <a:off x="2022085" y="1661336"/>
        <a:ext cx="1670828" cy="835414"/>
      </dsp:txXfrm>
    </dsp:sp>
    <dsp:sp modelId="{0355B723-AEDB-41B2-8E57-C9E4A8FD8C74}">
      <dsp:nvSpPr>
        <dsp:cNvPr id="0" name=""/>
        <dsp:cNvSpPr/>
      </dsp:nvSpPr>
      <dsp:spPr>
        <a:xfrm>
          <a:off x="4043788" y="1661336"/>
          <a:ext cx="1670828" cy="8354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0" i="0" u="none" strike="noStrike" kern="1200" baseline="0" smtClean="0">
              <a:latin typeface="Calibri"/>
            </a:rPr>
            <a:t>Оформление дидактических игр и пособий для подготовки ребенка к школе</a:t>
          </a:r>
          <a:endParaRPr lang="ru-RU" sz="1200" kern="1200" smtClean="0"/>
        </a:p>
      </dsp:txBody>
      <dsp:txXfrm>
        <a:off x="4043788" y="1661336"/>
        <a:ext cx="1670828" cy="8354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66B1AF-EA20-4AF0-87AD-A4D1B8B44C52}">
      <dsp:nvSpPr>
        <dsp:cNvPr id="0" name=""/>
        <dsp:cNvSpPr/>
      </dsp:nvSpPr>
      <dsp:spPr>
        <a:xfrm>
          <a:off x="2743199" y="1774680"/>
          <a:ext cx="1940834" cy="336838"/>
        </a:xfrm>
        <a:custGeom>
          <a:avLst/>
          <a:gdLst/>
          <a:ahLst/>
          <a:cxnLst/>
          <a:rect l="0" t="0" r="0" b="0"/>
          <a:pathLst>
            <a:path>
              <a:moveTo>
                <a:pt x="0" y="0"/>
              </a:moveTo>
              <a:lnTo>
                <a:pt x="0" y="168419"/>
              </a:lnTo>
              <a:lnTo>
                <a:pt x="1940834" y="168419"/>
              </a:lnTo>
              <a:lnTo>
                <a:pt x="1940834"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ADB477-3FB4-426A-9C13-3C76C03800E7}">
      <dsp:nvSpPr>
        <dsp:cNvPr id="0" name=""/>
        <dsp:cNvSpPr/>
      </dsp:nvSpPr>
      <dsp:spPr>
        <a:xfrm>
          <a:off x="2697479" y="1774680"/>
          <a:ext cx="91440" cy="336838"/>
        </a:xfrm>
        <a:custGeom>
          <a:avLst/>
          <a:gdLst/>
          <a:ahLst/>
          <a:cxnLst/>
          <a:rect l="0" t="0" r="0" b="0"/>
          <a:pathLst>
            <a:path>
              <a:moveTo>
                <a:pt x="45720" y="0"/>
              </a:moveTo>
              <a:lnTo>
                <a:pt x="45720"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01646B-5F6B-4125-A96B-D16E8DAE6D3E}">
      <dsp:nvSpPr>
        <dsp:cNvPr id="0" name=""/>
        <dsp:cNvSpPr/>
      </dsp:nvSpPr>
      <dsp:spPr>
        <a:xfrm>
          <a:off x="802365" y="1774680"/>
          <a:ext cx="1940834" cy="336838"/>
        </a:xfrm>
        <a:custGeom>
          <a:avLst/>
          <a:gdLst/>
          <a:ahLst/>
          <a:cxnLst/>
          <a:rect l="0" t="0" r="0" b="0"/>
          <a:pathLst>
            <a:path>
              <a:moveTo>
                <a:pt x="1940834" y="0"/>
              </a:moveTo>
              <a:lnTo>
                <a:pt x="1940834" y="168419"/>
              </a:lnTo>
              <a:lnTo>
                <a:pt x="0" y="168419"/>
              </a:lnTo>
              <a:lnTo>
                <a:pt x="0"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DE8716-6661-43D5-8616-9F69207741A3}">
      <dsp:nvSpPr>
        <dsp:cNvPr id="0" name=""/>
        <dsp:cNvSpPr/>
      </dsp:nvSpPr>
      <dsp:spPr>
        <a:xfrm>
          <a:off x="1941202" y="972682"/>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ru-RU" sz="1000" b="1" i="0" u="none" strike="noStrike" kern="1200" baseline="0" smtClean="0">
            <a:latin typeface="Times New Roman"/>
          </a:endParaRPr>
        </a:p>
        <a:p>
          <a:pPr marR="0" lvl="0" algn="ctr" defTabSz="444500" rtl="0">
            <a:lnSpc>
              <a:spcPct val="90000"/>
            </a:lnSpc>
            <a:spcBef>
              <a:spcPct val="0"/>
            </a:spcBef>
            <a:spcAft>
              <a:spcPct val="35000"/>
            </a:spcAft>
          </a:pPr>
          <a:endParaRPr lang="ru-RU" sz="1000" b="1" i="0" u="none" strike="noStrike" kern="1200" baseline="0" smtClean="0">
            <a:latin typeface="Times New Roman"/>
          </a:endParaRPr>
        </a:p>
        <a:p>
          <a:pPr marR="0" lvl="0" algn="ctr" defTabSz="444500" rtl="0">
            <a:lnSpc>
              <a:spcPct val="90000"/>
            </a:lnSpc>
            <a:spcBef>
              <a:spcPct val="0"/>
            </a:spcBef>
            <a:spcAft>
              <a:spcPct val="35000"/>
            </a:spcAft>
          </a:pPr>
          <a:r>
            <a:rPr lang="ru-RU" sz="1000" b="1" i="0" u="none" strike="noStrike" kern="1200" baseline="0" smtClean="0">
              <a:latin typeface="Calibri"/>
            </a:rPr>
            <a:t>РАБОТА С РОДИТЕЛЯМИ</a:t>
          </a:r>
          <a:endParaRPr lang="ru-RU" sz="1000" kern="1200" smtClean="0"/>
        </a:p>
      </dsp:txBody>
      <dsp:txXfrm>
        <a:off x="1941202" y="972682"/>
        <a:ext cx="1603995" cy="801997"/>
      </dsp:txXfrm>
    </dsp:sp>
    <dsp:sp modelId="{E21D772F-298C-4D66-97FD-623F25C0927B}">
      <dsp:nvSpPr>
        <dsp:cNvPr id="0" name=""/>
        <dsp:cNvSpPr/>
      </dsp:nvSpPr>
      <dsp:spPr>
        <a:xfrm>
          <a:off x="368" y="211151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0" i="0" u="none" strike="noStrike" kern="1200" baseline="0" smtClean="0">
              <a:latin typeface="Calibri"/>
            </a:rPr>
            <a:t>Родительское собрание: «Подготовка ребенка к школьному обучению»</a:t>
          </a:r>
          <a:endParaRPr lang="ru-RU" sz="1000" kern="1200" smtClean="0"/>
        </a:p>
      </dsp:txBody>
      <dsp:txXfrm>
        <a:off x="368" y="2111519"/>
        <a:ext cx="1603995" cy="801997"/>
      </dsp:txXfrm>
    </dsp:sp>
    <dsp:sp modelId="{73C6B1D7-8CA3-4071-B987-AC7000F9983F}">
      <dsp:nvSpPr>
        <dsp:cNvPr id="0" name=""/>
        <dsp:cNvSpPr/>
      </dsp:nvSpPr>
      <dsp:spPr>
        <a:xfrm>
          <a:off x="1941202" y="211151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0" i="0" u="none" strike="noStrike" kern="1200" baseline="0" smtClean="0">
              <a:latin typeface="Calibri"/>
            </a:rPr>
            <a:t>Индивидуальное консультирование родителей по вопросам развития внимания и других психических процессов</a:t>
          </a:r>
          <a:endParaRPr lang="ru-RU" sz="1000" kern="1200" smtClean="0"/>
        </a:p>
      </dsp:txBody>
      <dsp:txXfrm>
        <a:off x="1941202" y="2111519"/>
        <a:ext cx="1603995" cy="801997"/>
      </dsp:txXfrm>
    </dsp:sp>
    <dsp:sp modelId="{A2479ADE-A5DF-4D94-9B08-7A891FEEA82D}">
      <dsp:nvSpPr>
        <dsp:cNvPr id="0" name=""/>
        <dsp:cNvSpPr/>
      </dsp:nvSpPr>
      <dsp:spPr>
        <a:xfrm>
          <a:off x="3882036" y="211151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0" i="0" u="none" strike="noStrike" kern="1200" baseline="0" smtClean="0">
              <a:latin typeface="Calibri"/>
            </a:rPr>
            <a:t>Оформление наглядной информации для родителей в виде ширм.</a:t>
          </a:r>
          <a:endParaRPr lang="ru-RU" sz="1000" kern="1200" smtClean="0"/>
        </a:p>
      </dsp:txBody>
      <dsp:txXfrm>
        <a:off x="3882036" y="2111519"/>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65171-5273-4493-AF64-67E762CAA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7438</Words>
  <Characters>42401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bernserg12@yandex.ru</dc:creator>
  <cp:lastModifiedBy>Пользователь</cp:lastModifiedBy>
  <cp:revision>6</cp:revision>
  <cp:lastPrinted>2025-09-25T10:06:00Z</cp:lastPrinted>
  <dcterms:created xsi:type="dcterms:W3CDTF">2025-09-21T10:44:00Z</dcterms:created>
  <dcterms:modified xsi:type="dcterms:W3CDTF">2025-09-26T06:16:00Z</dcterms:modified>
</cp:coreProperties>
</file>